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B25822" w:rsidRPr="00073A56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B25822" w:rsidRPr="00073A56" w:rsidRDefault="0027329B" w:rsidP="00B072F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27940</wp:posOffset>
                  </wp:positionV>
                  <wp:extent cx="942975" cy="993140"/>
                  <wp:effectExtent l="19050" t="0" r="9525" b="0"/>
                  <wp:wrapNone/>
                  <wp:docPr id="52" name="Image 1" descr="rapport-bordereau-f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apport-bordereau-f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93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25822" w:rsidRPr="00073A56">
              <w:rPr>
                <w:b/>
              </w:rPr>
              <w:t>BACCALAUR</w:t>
            </w:r>
            <w:r w:rsidR="00692F61">
              <w:rPr>
                <w:b/>
              </w:rPr>
              <w:t>É</w:t>
            </w:r>
            <w:r w:rsidR="00B25822" w:rsidRPr="00073A56">
              <w:rPr>
                <w:b/>
              </w:rPr>
              <w:t>AT  PROFESSIONNEL</w:t>
            </w:r>
          </w:p>
          <w:p w:rsidR="00B25822" w:rsidRPr="00073A56" w:rsidRDefault="00B25822" w:rsidP="00B072FB">
            <w:pPr>
              <w:pStyle w:val="Titre1"/>
              <w:framePr w:hSpace="0" w:wrap="auto" w:vAnchor="margin" w:hAnchor="text" w:yAlign="inline"/>
              <w:spacing w:before="120" w:after="120"/>
              <w:rPr>
                <w:rFonts w:ascii="Times New Roman" w:hAnsi="Times New Roman"/>
              </w:rPr>
            </w:pPr>
            <w:r w:rsidRPr="00073A56">
              <w:rPr>
                <w:rFonts w:ascii="Times New Roman" w:hAnsi="Times New Roman"/>
              </w:rPr>
              <w:t>ORAL DE CONTR</w:t>
            </w:r>
            <w:r w:rsidR="00692F61">
              <w:rPr>
                <w:rFonts w:ascii="Times New Roman" w:hAnsi="Times New Roman"/>
              </w:rPr>
              <w:t>Ô</w:t>
            </w:r>
            <w:r w:rsidRPr="00073A56">
              <w:rPr>
                <w:rFonts w:ascii="Times New Roman" w:hAnsi="Times New Roman"/>
              </w:rPr>
              <w:t>LE</w:t>
            </w:r>
          </w:p>
          <w:p w:rsidR="00B25822" w:rsidRPr="00073A56" w:rsidRDefault="003163D5" w:rsidP="00B072F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É</w:t>
            </w:r>
            <w:r w:rsidR="00B25822" w:rsidRPr="00073A56">
              <w:rPr>
                <w:b/>
              </w:rPr>
              <w:t>PREUVE  E1</w:t>
            </w:r>
          </w:p>
          <w:p w:rsidR="00B25822" w:rsidRPr="00073A56" w:rsidRDefault="00B25822" w:rsidP="00C454BF">
            <w:pPr>
              <w:pStyle w:val="Titre2"/>
              <w:framePr w:hSpace="0" w:wrap="auto" w:vAnchor="margin" w:hAnchor="text" w:yAlign="inline"/>
              <w:spacing w:before="120" w:after="120"/>
              <w:rPr>
                <w:rFonts w:ascii="Times New Roman" w:hAnsi="Times New Roman"/>
                <w:b/>
                <w:i w:val="0"/>
              </w:rPr>
            </w:pPr>
            <w:r w:rsidRPr="00073A56">
              <w:rPr>
                <w:rFonts w:ascii="Times New Roman" w:hAnsi="Times New Roman"/>
                <w:b/>
                <w:i w:val="0"/>
              </w:rPr>
              <w:t>SESSION 201</w:t>
            </w:r>
            <w:r w:rsidR="00BB55F0">
              <w:rPr>
                <w:rFonts w:ascii="Times New Roman" w:hAnsi="Times New Roman"/>
                <w:b/>
                <w:i w:val="0"/>
              </w:rPr>
              <w:t>4</w:t>
            </w:r>
          </w:p>
        </w:tc>
      </w:tr>
      <w:tr w:rsidR="00B25822" w:rsidRPr="00073A56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B25822" w:rsidRPr="00073A56" w:rsidRDefault="00B25822" w:rsidP="00B072FB">
            <w:pPr>
              <w:pStyle w:val="Titre3"/>
              <w:spacing w:after="120"/>
              <w:ind w:left="27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3A56">
              <w:rPr>
                <w:rFonts w:ascii="Times New Roman" w:hAnsi="Times New Roman" w:cs="Times New Roman"/>
                <w:sz w:val="24"/>
                <w:szCs w:val="24"/>
              </w:rPr>
              <w:t>Durée de préparation : 15 minutes</w:t>
            </w:r>
          </w:p>
          <w:p w:rsidR="0030114E" w:rsidRPr="00B072FB" w:rsidRDefault="0030114E" w:rsidP="00B072FB">
            <w:pPr>
              <w:pStyle w:val="Titre3"/>
              <w:spacing w:after="120"/>
              <w:ind w:left="27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sz w:val="24"/>
                <w:szCs w:val="24"/>
              </w:rPr>
              <w:t>Durée de l’entretien : 15 minutes</w:t>
            </w:r>
          </w:p>
          <w:p w:rsidR="00B25822" w:rsidRPr="00073A56" w:rsidRDefault="00B25822" w:rsidP="00B072FB">
            <w:pPr>
              <w:autoSpaceDE w:val="0"/>
              <w:autoSpaceDN w:val="0"/>
              <w:adjustRightInd w:val="0"/>
              <w:spacing w:before="120" w:after="120"/>
              <w:ind w:left="900"/>
              <w:rPr>
                <w:b/>
                <w:bCs/>
                <w:iCs/>
                <w:sz w:val="20"/>
                <w:szCs w:val="20"/>
              </w:rPr>
            </w:pPr>
            <w:r w:rsidRPr="00073A56">
              <w:rPr>
                <w:b/>
                <w:bCs/>
                <w:iCs/>
                <w:sz w:val="20"/>
                <w:szCs w:val="20"/>
              </w:rPr>
              <w:t>Calculatrice autorisée (conformément à la circulaire</w:t>
            </w:r>
            <w:r w:rsidR="003C289C" w:rsidRPr="00073A56">
              <w:rPr>
                <w:b/>
                <w:bCs/>
                <w:iCs/>
                <w:sz w:val="20"/>
                <w:szCs w:val="20"/>
              </w:rPr>
              <w:t xml:space="preserve"> n° 99-186 du 16 novembre 1999)</w:t>
            </w:r>
          </w:p>
          <w:p w:rsidR="00B25822" w:rsidRPr="00073A56" w:rsidRDefault="00B25822" w:rsidP="00B072FB">
            <w:pPr>
              <w:autoSpaceDE w:val="0"/>
              <w:autoSpaceDN w:val="0"/>
              <w:adjustRightInd w:val="0"/>
              <w:spacing w:before="120" w:after="120"/>
              <w:ind w:left="1080"/>
              <w:rPr>
                <w:b/>
              </w:rPr>
            </w:pPr>
            <w:r w:rsidRPr="00073A56">
              <w:rPr>
                <w:b/>
              </w:rPr>
              <w:t>Il est recommandé aux candidats de bien lire le travail demandé</w:t>
            </w:r>
          </w:p>
        </w:tc>
      </w:tr>
      <w:tr w:rsidR="00B25822" w:rsidRPr="00073A56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B25822" w:rsidRPr="00073A56" w:rsidRDefault="00B25822" w:rsidP="00107B68">
            <w:pPr>
              <w:pStyle w:val="Titre4"/>
              <w:framePr w:hSpace="0" w:wrap="auto" w:vAnchor="margin" w:hAnchor="text" w:yAlign="inline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073A56">
              <w:rPr>
                <w:rFonts w:ascii="Times New Roman" w:hAnsi="Times New Roman"/>
                <w:sz w:val="24"/>
                <w:szCs w:val="24"/>
              </w:rPr>
              <w:t xml:space="preserve">SUJET N° 1 de </w:t>
            </w:r>
            <w:r w:rsidR="00107B68">
              <w:rPr>
                <w:rFonts w:ascii="Times New Roman" w:hAnsi="Times New Roman"/>
                <w:sz w:val="24"/>
                <w:szCs w:val="24"/>
              </w:rPr>
              <w:t>SCIENC</w:t>
            </w:r>
            <w:r w:rsidRPr="00073A56"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</w:tr>
    </w:tbl>
    <w:p w:rsidR="00B25822" w:rsidRPr="00601C87" w:rsidRDefault="00B25822">
      <w:pPr>
        <w:pStyle w:val="Paragraphedeliste"/>
        <w:ind w:left="0"/>
        <w:jc w:val="both"/>
        <w:rPr>
          <w:b/>
          <w:bCs/>
          <w:spacing w:val="-3"/>
        </w:rPr>
      </w:pPr>
    </w:p>
    <w:p w:rsidR="00F75C7C" w:rsidRPr="00C454BF" w:rsidRDefault="00F75C7C" w:rsidP="00F75C7C">
      <w:pPr>
        <w:pStyle w:val="Titre3"/>
        <w:spacing w:after="120"/>
        <w:jc w:val="left"/>
        <w:rPr>
          <w:rFonts w:ascii="Times New Roman" w:hAnsi="Times New Roman" w:cs="Times New Roman"/>
          <w:color w:val="00B050"/>
          <w:sz w:val="24"/>
          <w:szCs w:val="24"/>
        </w:rPr>
      </w:pPr>
      <w:r w:rsidRPr="00C454BF">
        <w:rPr>
          <w:rFonts w:ascii="Times New Roman" w:hAnsi="Times New Roman" w:cs="Times New Roman"/>
          <w:color w:val="00B050"/>
          <w:sz w:val="24"/>
          <w:szCs w:val="24"/>
        </w:rPr>
        <w:t>Pendant la préparation de l’oral, le candidat est invité à :</w:t>
      </w:r>
    </w:p>
    <w:p w:rsidR="003163D5" w:rsidRPr="00C454BF" w:rsidRDefault="003163D5" w:rsidP="003163D5">
      <w:pPr>
        <w:pStyle w:val="Titre3"/>
        <w:numPr>
          <w:ilvl w:val="0"/>
          <w:numId w:val="6"/>
        </w:numPr>
        <w:spacing w:after="120"/>
        <w:jc w:val="left"/>
        <w:rPr>
          <w:rFonts w:ascii="Times New Roman" w:hAnsi="Times New Roman" w:cs="Times New Roman"/>
          <w:color w:val="00B050"/>
          <w:sz w:val="24"/>
          <w:szCs w:val="24"/>
        </w:rPr>
      </w:pPr>
      <w:r w:rsidRPr="00C454BF">
        <w:rPr>
          <w:rFonts w:ascii="Times New Roman" w:hAnsi="Times New Roman" w:cs="Times New Roman"/>
          <w:color w:val="00B050"/>
          <w:sz w:val="24"/>
          <w:szCs w:val="24"/>
        </w:rPr>
        <w:t>l</w:t>
      </w:r>
      <w:r w:rsidR="00B25822" w:rsidRPr="00C454BF">
        <w:rPr>
          <w:rFonts w:ascii="Times New Roman" w:hAnsi="Times New Roman" w:cs="Times New Roman"/>
          <w:color w:val="00B050"/>
          <w:sz w:val="24"/>
          <w:szCs w:val="24"/>
        </w:rPr>
        <w:t>ire le sujet ci-dessous qu’il devra présenter brièvement ensuite</w:t>
      </w:r>
      <w:r w:rsidRPr="00C454BF">
        <w:rPr>
          <w:rFonts w:ascii="Times New Roman" w:hAnsi="Times New Roman" w:cs="Times New Roman"/>
          <w:color w:val="00B050"/>
          <w:sz w:val="24"/>
          <w:szCs w:val="24"/>
        </w:rPr>
        <w:t> ;</w:t>
      </w:r>
    </w:p>
    <w:p w:rsidR="00B25822" w:rsidRPr="00C454BF" w:rsidRDefault="003163D5" w:rsidP="003163D5">
      <w:pPr>
        <w:pStyle w:val="Titre3"/>
        <w:numPr>
          <w:ilvl w:val="0"/>
          <w:numId w:val="6"/>
        </w:numPr>
        <w:spacing w:after="120"/>
        <w:jc w:val="left"/>
        <w:rPr>
          <w:rFonts w:ascii="Times New Roman" w:hAnsi="Times New Roman" w:cs="Times New Roman"/>
          <w:color w:val="00B050"/>
          <w:sz w:val="24"/>
          <w:szCs w:val="24"/>
        </w:rPr>
      </w:pPr>
      <w:r w:rsidRPr="00C454BF">
        <w:rPr>
          <w:rFonts w:ascii="Times New Roman" w:hAnsi="Times New Roman" w:cs="Times New Roman"/>
          <w:color w:val="00B050"/>
          <w:sz w:val="24"/>
          <w:szCs w:val="24"/>
        </w:rPr>
        <w:t>r</w:t>
      </w:r>
      <w:r w:rsidR="00B25822" w:rsidRPr="00C454BF">
        <w:rPr>
          <w:rFonts w:ascii="Times New Roman" w:hAnsi="Times New Roman" w:cs="Times New Roman"/>
          <w:color w:val="00B050"/>
          <w:sz w:val="24"/>
          <w:szCs w:val="24"/>
        </w:rPr>
        <w:t>ésoudre l</w:t>
      </w:r>
      <w:r w:rsidR="00316257" w:rsidRPr="00C454BF">
        <w:rPr>
          <w:rFonts w:ascii="Times New Roman" w:hAnsi="Times New Roman" w:cs="Times New Roman"/>
          <w:color w:val="00B050"/>
          <w:sz w:val="24"/>
          <w:szCs w:val="24"/>
        </w:rPr>
        <w:t>es</w:t>
      </w:r>
      <w:r w:rsidR="00BA47DF" w:rsidRPr="00C454BF">
        <w:rPr>
          <w:rFonts w:ascii="Times New Roman" w:hAnsi="Times New Roman" w:cs="Times New Roman"/>
          <w:color w:val="00B050"/>
          <w:sz w:val="24"/>
          <w:szCs w:val="24"/>
        </w:rPr>
        <w:t xml:space="preserve"> question</w:t>
      </w:r>
      <w:r w:rsidR="00316257" w:rsidRPr="00C454BF">
        <w:rPr>
          <w:rFonts w:ascii="Times New Roman" w:hAnsi="Times New Roman" w:cs="Times New Roman"/>
          <w:color w:val="00B050"/>
          <w:sz w:val="24"/>
          <w:szCs w:val="24"/>
        </w:rPr>
        <w:t>s</w:t>
      </w:r>
      <w:r w:rsidR="00AB54FA" w:rsidRPr="00C454BF">
        <w:rPr>
          <w:rFonts w:ascii="Times New Roman" w:hAnsi="Times New Roman" w:cs="Times New Roman"/>
          <w:color w:val="00B050"/>
          <w:sz w:val="24"/>
          <w:szCs w:val="24"/>
        </w:rPr>
        <w:t xml:space="preserve"> de la partie …….</w:t>
      </w:r>
      <w:r w:rsidRPr="00C454BF">
        <w:rPr>
          <w:rFonts w:ascii="Times New Roman" w:hAnsi="Times New Roman" w:cs="Times New Roman"/>
          <w:color w:val="00B050"/>
          <w:sz w:val="24"/>
          <w:szCs w:val="24"/>
        </w:rPr>
        <w:t>;</w:t>
      </w:r>
    </w:p>
    <w:p w:rsidR="005F5EBB" w:rsidRPr="00C454BF" w:rsidRDefault="005F5EBB" w:rsidP="00F75C7C">
      <w:pPr>
        <w:pStyle w:val="Titre3"/>
        <w:spacing w:after="120"/>
        <w:jc w:val="left"/>
        <w:rPr>
          <w:rFonts w:ascii="Times New Roman" w:hAnsi="Times New Roman" w:cs="Times New Roman"/>
          <w:color w:val="00B050"/>
          <w:sz w:val="24"/>
          <w:szCs w:val="24"/>
          <w:highlight w:val="yellow"/>
        </w:rPr>
      </w:pPr>
    </w:p>
    <w:p w:rsidR="00F75C7C" w:rsidRPr="00C454BF" w:rsidRDefault="00F75C7C" w:rsidP="00F75C7C">
      <w:pPr>
        <w:pStyle w:val="Titre3"/>
        <w:spacing w:after="120"/>
        <w:jc w:val="left"/>
        <w:rPr>
          <w:rFonts w:ascii="Times New Roman" w:hAnsi="Times New Roman" w:cs="Times New Roman"/>
          <w:color w:val="00B050"/>
          <w:sz w:val="24"/>
          <w:szCs w:val="24"/>
        </w:rPr>
      </w:pPr>
      <w:r w:rsidRPr="00C454BF">
        <w:rPr>
          <w:rFonts w:ascii="Times New Roman" w:hAnsi="Times New Roman" w:cs="Times New Roman"/>
          <w:color w:val="00B050"/>
          <w:sz w:val="24"/>
          <w:szCs w:val="24"/>
        </w:rPr>
        <w:t>Pendant l’entretien, le candidat est invité à :</w:t>
      </w:r>
    </w:p>
    <w:p w:rsidR="00B25822" w:rsidRPr="00C454BF" w:rsidRDefault="003163D5" w:rsidP="003163D5">
      <w:pPr>
        <w:pStyle w:val="Titre3"/>
        <w:numPr>
          <w:ilvl w:val="0"/>
          <w:numId w:val="6"/>
        </w:numPr>
        <w:spacing w:after="120"/>
        <w:jc w:val="left"/>
        <w:rPr>
          <w:rFonts w:ascii="Times New Roman" w:hAnsi="Times New Roman" w:cs="Times New Roman"/>
          <w:color w:val="00B050"/>
          <w:sz w:val="24"/>
          <w:szCs w:val="24"/>
        </w:rPr>
      </w:pPr>
      <w:r w:rsidRPr="00C454BF">
        <w:rPr>
          <w:rFonts w:ascii="Times New Roman" w:hAnsi="Times New Roman" w:cs="Times New Roman"/>
          <w:color w:val="00B050"/>
          <w:sz w:val="24"/>
          <w:szCs w:val="24"/>
        </w:rPr>
        <w:t>p</w:t>
      </w:r>
      <w:r w:rsidR="00B25822" w:rsidRPr="00C454BF">
        <w:rPr>
          <w:rFonts w:ascii="Times New Roman" w:hAnsi="Times New Roman" w:cs="Times New Roman"/>
          <w:color w:val="00B050"/>
          <w:sz w:val="24"/>
          <w:szCs w:val="24"/>
        </w:rPr>
        <w:t>roposer une méthode de résolution pour l</w:t>
      </w:r>
      <w:r w:rsidR="00AB54FA" w:rsidRPr="00C454BF">
        <w:rPr>
          <w:rFonts w:ascii="Times New Roman" w:hAnsi="Times New Roman" w:cs="Times New Roman"/>
          <w:color w:val="00B050"/>
          <w:sz w:val="24"/>
          <w:szCs w:val="24"/>
        </w:rPr>
        <w:t>a partie …..</w:t>
      </w:r>
      <w:r w:rsidR="00B25822" w:rsidRPr="00C454BF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B25822" w:rsidRPr="00601C87" w:rsidRDefault="00B25822">
      <w:pPr>
        <w:pStyle w:val="Paragraphedeliste"/>
        <w:jc w:val="both"/>
        <w:rPr>
          <w:b/>
          <w:spacing w:val="-3"/>
        </w:rPr>
      </w:pPr>
    </w:p>
    <w:p w:rsidR="004731DA" w:rsidRDefault="004731DA">
      <w:pPr>
        <w:pStyle w:val="Paragraphedeliste"/>
        <w:ind w:left="0"/>
        <w:jc w:val="both"/>
        <w:rPr>
          <w:b/>
          <w:iCs/>
          <w:spacing w:val="-3"/>
          <w:u w:val="single"/>
        </w:rPr>
      </w:pPr>
    </w:p>
    <w:p w:rsidR="00B25822" w:rsidRPr="00601C87" w:rsidRDefault="00B25822">
      <w:pPr>
        <w:pStyle w:val="Paragraphedeliste"/>
        <w:ind w:left="0"/>
        <w:jc w:val="both"/>
        <w:rPr>
          <w:b/>
          <w:i/>
          <w:iCs/>
          <w:spacing w:val="-3"/>
          <w:u w:val="single"/>
        </w:rPr>
      </w:pPr>
      <w:r w:rsidRPr="003163D5">
        <w:rPr>
          <w:b/>
          <w:iCs/>
          <w:spacing w:val="-3"/>
          <w:u w:val="single"/>
        </w:rPr>
        <w:t>Situation</w:t>
      </w:r>
    </w:p>
    <w:p w:rsidR="00B25822" w:rsidRDefault="00B25822">
      <w:pPr>
        <w:pStyle w:val="Paragraphedeliste"/>
        <w:ind w:left="0"/>
        <w:jc w:val="both"/>
        <w:rPr>
          <w:b/>
          <w:i/>
          <w:iCs/>
          <w:spacing w:val="-3"/>
          <w:u w:val="single"/>
        </w:rPr>
      </w:pPr>
    </w:p>
    <w:p w:rsidR="00BA47DF" w:rsidRDefault="00BA47DF" w:rsidP="001522D8">
      <w:pPr>
        <w:jc w:val="both"/>
        <w:rPr>
          <w:iCs/>
          <w:spacing w:val="-3"/>
        </w:rPr>
      </w:pPr>
    </w:p>
    <w:p w:rsidR="001522D8" w:rsidRDefault="008D31CD" w:rsidP="001522D8">
      <w:pPr>
        <w:jc w:val="both"/>
        <w:rPr>
          <w:iCs/>
          <w:spacing w:val="-3"/>
        </w:rPr>
      </w:pPr>
      <w:r>
        <w:rPr>
          <w:b/>
          <w:iCs/>
          <w:spacing w:val="-3"/>
          <w:u w:val="single"/>
        </w:rPr>
        <w:t>Formulation de la p</w:t>
      </w:r>
      <w:r w:rsidR="00AD0FC3" w:rsidRPr="00AD0FC3">
        <w:rPr>
          <w:b/>
          <w:iCs/>
          <w:spacing w:val="-3"/>
          <w:u w:val="single"/>
        </w:rPr>
        <w:t>roblématique</w:t>
      </w:r>
    </w:p>
    <w:p w:rsidR="008D31CD" w:rsidRDefault="008D31CD" w:rsidP="001522D8">
      <w:pPr>
        <w:jc w:val="both"/>
        <w:rPr>
          <w:iCs/>
          <w:spacing w:val="-3"/>
        </w:rPr>
      </w:pPr>
    </w:p>
    <w:p w:rsidR="004731DA" w:rsidRDefault="004731DA" w:rsidP="001522D8">
      <w:pPr>
        <w:jc w:val="both"/>
        <w:rPr>
          <w:iCs/>
          <w:spacing w:val="-3"/>
        </w:rPr>
      </w:pPr>
    </w:p>
    <w:p w:rsidR="004731DA" w:rsidRPr="004731DA" w:rsidRDefault="004731DA" w:rsidP="001522D8">
      <w:pPr>
        <w:jc w:val="both"/>
        <w:rPr>
          <w:b/>
          <w:iCs/>
          <w:spacing w:val="-3"/>
          <w:u w:val="single"/>
        </w:rPr>
      </w:pPr>
      <w:r w:rsidRPr="004731DA">
        <w:rPr>
          <w:b/>
          <w:iCs/>
          <w:spacing w:val="-3"/>
          <w:u w:val="single"/>
        </w:rPr>
        <w:t>Partie</w:t>
      </w:r>
      <w:r>
        <w:rPr>
          <w:b/>
          <w:iCs/>
          <w:spacing w:val="-3"/>
          <w:u w:val="single"/>
        </w:rPr>
        <w:t>(s)</w:t>
      </w:r>
      <w:r w:rsidRPr="004731DA">
        <w:rPr>
          <w:b/>
          <w:iCs/>
          <w:spacing w:val="-3"/>
          <w:u w:val="single"/>
        </w:rPr>
        <w:t xml:space="preserve"> …</w:t>
      </w:r>
    </w:p>
    <w:p w:rsidR="004731DA" w:rsidRDefault="004731DA" w:rsidP="001522D8">
      <w:pPr>
        <w:jc w:val="both"/>
        <w:rPr>
          <w:iCs/>
          <w:color w:val="FF0000"/>
          <w:spacing w:val="-3"/>
        </w:rPr>
      </w:pPr>
    </w:p>
    <w:p w:rsidR="008D31CD" w:rsidRPr="008D31CD" w:rsidRDefault="008D31CD" w:rsidP="001522D8">
      <w:pPr>
        <w:jc w:val="both"/>
        <w:rPr>
          <w:iCs/>
          <w:color w:val="FF0000"/>
          <w:spacing w:val="-3"/>
        </w:rPr>
      </w:pPr>
      <w:r>
        <w:rPr>
          <w:iCs/>
          <w:color w:val="FF0000"/>
          <w:spacing w:val="-3"/>
        </w:rPr>
        <w:t xml:space="preserve">Question(s) d’appropriation du </w:t>
      </w:r>
      <w:r w:rsidR="008417C5">
        <w:rPr>
          <w:iCs/>
          <w:color w:val="FF0000"/>
          <w:spacing w:val="-3"/>
        </w:rPr>
        <w:t>problème, de</w:t>
      </w:r>
      <w:r>
        <w:rPr>
          <w:iCs/>
          <w:color w:val="FF0000"/>
          <w:spacing w:val="-3"/>
        </w:rPr>
        <w:t xml:space="preserve"> mise en œuvre d’une démarche de résolution de problème, évaluation des résultats obtenus.  </w:t>
      </w:r>
    </w:p>
    <w:p w:rsidR="00EC2819" w:rsidRDefault="00EC2819" w:rsidP="001522D8">
      <w:pPr>
        <w:jc w:val="both"/>
        <w:rPr>
          <w:iCs/>
          <w:spacing w:val="-3"/>
          <w:u w:val="single"/>
        </w:rPr>
      </w:pPr>
    </w:p>
    <w:p w:rsidR="008417C5" w:rsidRDefault="008417C5" w:rsidP="001522D8">
      <w:pPr>
        <w:jc w:val="both"/>
        <w:rPr>
          <w:iCs/>
          <w:color w:val="FF0000"/>
          <w:spacing w:val="-3"/>
        </w:rPr>
      </w:pPr>
      <w:r>
        <w:rPr>
          <w:iCs/>
          <w:color w:val="FF0000"/>
          <w:spacing w:val="-3"/>
        </w:rPr>
        <w:t>Réponse au problème</w:t>
      </w:r>
    </w:p>
    <w:p w:rsidR="008417C5" w:rsidRDefault="008417C5" w:rsidP="001522D8">
      <w:pPr>
        <w:jc w:val="both"/>
        <w:rPr>
          <w:iCs/>
          <w:color w:val="FF0000"/>
          <w:spacing w:val="-3"/>
        </w:rPr>
      </w:pPr>
    </w:p>
    <w:p w:rsidR="004731DA" w:rsidRDefault="004731DA" w:rsidP="001522D8">
      <w:pPr>
        <w:jc w:val="both"/>
        <w:rPr>
          <w:iCs/>
          <w:color w:val="FF0000"/>
          <w:spacing w:val="-3"/>
        </w:rPr>
      </w:pPr>
    </w:p>
    <w:p w:rsidR="004731DA" w:rsidRPr="008417C5" w:rsidRDefault="004731DA" w:rsidP="001522D8">
      <w:pPr>
        <w:jc w:val="both"/>
        <w:rPr>
          <w:iCs/>
          <w:color w:val="FF0000"/>
          <w:spacing w:val="-3"/>
        </w:rPr>
      </w:pPr>
    </w:p>
    <w:p w:rsidR="001A0A22" w:rsidRPr="004731DA" w:rsidRDefault="00623159" w:rsidP="001522D8">
      <w:pPr>
        <w:jc w:val="both"/>
        <w:rPr>
          <w:b/>
          <w:iCs/>
          <w:spacing w:val="-3"/>
          <w:u w:val="single"/>
        </w:rPr>
      </w:pPr>
      <w:r w:rsidRPr="004731DA">
        <w:rPr>
          <w:b/>
          <w:iCs/>
          <w:spacing w:val="-3"/>
          <w:u w:val="single"/>
        </w:rPr>
        <w:t xml:space="preserve">Formulaire, </w:t>
      </w:r>
      <w:r w:rsidR="008817CC">
        <w:rPr>
          <w:b/>
          <w:iCs/>
          <w:spacing w:val="-3"/>
          <w:u w:val="single"/>
        </w:rPr>
        <w:t>a</w:t>
      </w:r>
      <w:r w:rsidRPr="004731DA">
        <w:rPr>
          <w:b/>
          <w:iCs/>
          <w:spacing w:val="-3"/>
          <w:u w:val="single"/>
        </w:rPr>
        <w:t>nnexe</w:t>
      </w:r>
    </w:p>
    <w:p w:rsidR="001A0A22" w:rsidRDefault="001A0A22" w:rsidP="001A0A22">
      <w:pPr>
        <w:jc w:val="center"/>
        <w:rPr>
          <w:iCs/>
          <w:spacing w:val="-3"/>
        </w:rPr>
      </w:pPr>
    </w:p>
    <w:p w:rsidR="001A0A22" w:rsidRDefault="001A0A22" w:rsidP="001A0A22">
      <w:pPr>
        <w:jc w:val="center"/>
        <w:rPr>
          <w:iCs/>
          <w:spacing w:val="-3"/>
        </w:rPr>
      </w:pPr>
    </w:p>
    <w:p w:rsidR="001B2E64" w:rsidRDefault="001B2E64" w:rsidP="001A0A22">
      <w:pPr>
        <w:jc w:val="center"/>
        <w:rPr>
          <w:iCs/>
          <w:spacing w:val="-3"/>
        </w:rPr>
      </w:pPr>
    </w:p>
    <w:p w:rsidR="001B2E64" w:rsidRDefault="001B2E64" w:rsidP="001A0A22">
      <w:pPr>
        <w:jc w:val="center"/>
        <w:rPr>
          <w:iCs/>
          <w:spacing w:val="-3"/>
        </w:rPr>
      </w:pPr>
    </w:p>
    <w:p w:rsidR="000965F0" w:rsidRDefault="000965F0" w:rsidP="001522D8">
      <w:pPr>
        <w:jc w:val="both"/>
        <w:rPr>
          <w:rFonts w:ascii="Arial" w:hAnsi="Arial" w:cs="Arial"/>
          <w:b/>
          <w:bCs/>
          <w:iCs/>
        </w:rPr>
      </w:pPr>
    </w:p>
    <w:p w:rsidR="000965F0" w:rsidRDefault="000965F0" w:rsidP="001522D8">
      <w:pPr>
        <w:jc w:val="both"/>
        <w:rPr>
          <w:rFonts w:ascii="Arial" w:hAnsi="Arial" w:cs="Arial"/>
          <w:b/>
          <w:bCs/>
          <w:iCs/>
        </w:rPr>
      </w:pPr>
    </w:p>
    <w:p w:rsidR="000965F0" w:rsidRDefault="000965F0" w:rsidP="001522D8">
      <w:pPr>
        <w:jc w:val="both"/>
        <w:rPr>
          <w:rFonts w:ascii="Arial" w:hAnsi="Arial" w:cs="Arial"/>
          <w:b/>
          <w:bCs/>
          <w:iCs/>
        </w:rPr>
      </w:pPr>
    </w:p>
    <w:p w:rsidR="00765183" w:rsidRDefault="000C68DF" w:rsidP="008417C5">
      <w:pPr>
        <w:jc w:val="center"/>
      </w:pPr>
      <w:r>
        <w:rPr>
          <w:rFonts w:ascii="Arial" w:hAnsi="Arial" w:cs="Arial"/>
          <w:b/>
          <w:bCs/>
          <w:i/>
          <w:iCs/>
          <w:u w:val="single"/>
        </w:rPr>
        <w:br w:type="page"/>
      </w:r>
      <w:r w:rsidR="00B25822" w:rsidRPr="00DE5504">
        <w:rPr>
          <w:b/>
          <w:bCs/>
          <w:iCs/>
          <w:u w:val="single"/>
        </w:rPr>
        <w:lastRenderedPageBreak/>
        <w:t>GRILLE D’</w:t>
      </w:r>
      <w:r w:rsidR="00F4045C">
        <w:rPr>
          <w:b/>
          <w:bCs/>
          <w:iCs/>
          <w:u w:val="single"/>
        </w:rPr>
        <w:t>É</w:t>
      </w:r>
      <w:r w:rsidR="00B25822" w:rsidRPr="00DE5504">
        <w:rPr>
          <w:b/>
          <w:bCs/>
          <w:iCs/>
          <w:u w:val="single"/>
        </w:rPr>
        <w:t xml:space="preserve">VALUATION DU SUJET DE </w:t>
      </w:r>
      <w:r w:rsidR="00765183">
        <w:rPr>
          <w:b/>
          <w:bCs/>
          <w:iCs/>
          <w:u w:val="single"/>
        </w:rPr>
        <w:t>S</w:t>
      </w:r>
      <w:r w:rsidR="008F6415">
        <w:rPr>
          <w:b/>
          <w:bCs/>
          <w:iCs/>
          <w:u w:val="single"/>
        </w:rPr>
        <w:t>C</w:t>
      </w:r>
      <w:r w:rsidR="00765183">
        <w:rPr>
          <w:b/>
          <w:bCs/>
          <w:iCs/>
          <w:u w:val="single"/>
        </w:rPr>
        <w:t>IENC</w:t>
      </w:r>
      <w:r w:rsidR="002F579E" w:rsidRPr="00DE5504">
        <w:rPr>
          <w:b/>
          <w:bCs/>
          <w:iCs/>
          <w:u w:val="single"/>
        </w:rPr>
        <w:t>ES</w:t>
      </w:r>
    </w:p>
    <w:p w:rsidR="00765183" w:rsidRDefault="00765183" w:rsidP="001522D8">
      <w:pPr>
        <w:jc w:val="both"/>
        <w:rPr>
          <w:b/>
          <w:bCs/>
        </w:rPr>
      </w:pPr>
    </w:p>
    <w:p w:rsidR="008417C5" w:rsidRDefault="008417C5" w:rsidP="001522D8">
      <w:pPr>
        <w:jc w:val="both"/>
        <w:rPr>
          <w:b/>
          <w:bCs/>
        </w:rPr>
      </w:pPr>
    </w:p>
    <w:p w:rsidR="00765183" w:rsidRDefault="00B25822" w:rsidP="001522D8">
      <w:pPr>
        <w:jc w:val="both"/>
      </w:pPr>
      <w:r w:rsidRPr="00DE5504">
        <w:rPr>
          <w:b/>
          <w:bCs/>
        </w:rPr>
        <w:t xml:space="preserve">Gestion de la grille : </w:t>
      </w:r>
      <w:r w:rsidR="00E97A6B">
        <w:rPr>
          <w:b/>
          <w:bCs/>
        </w:rPr>
        <w:t xml:space="preserve"> </w:t>
      </w:r>
      <w:r w:rsidR="00E97A6B">
        <w:t xml:space="preserve"> </w:t>
      </w:r>
      <w:r w:rsidRPr="00F4045C">
        <w:t>Le critère « S</w:t>
      </w:r>
      <w:r w:rsidR="006A02FF" w:rsidRPr="00F4045C">
        <w:t>’</w:t>
      </w:r>
      <w:r w:rsidRPr="00F4045C">
        <w:t>exprimer avec efficacité » est évalué sur</w:t>
      </w:r>
      <w:r w:rsidR="006A02FF" w:rsidRPr="00F4045C">
        <w:t xml:space="preserve"> l’ensemble de la prestation  (</w:t>
      </w:r>
      <w:r w:rsidRPr="00F4045C">
        <w:t>qualité de la présentation et réponse au questionnement du jury)</w:t>
      </w:r>
    </w:p>
    <w:p w:rsidR="00805E8A" w:rsidRDefault="00805E8A" w:rsidP="001522D8">
      <w:pPr>
        <w:jc w:val="both"/>
      </w:pPr>
      <w:r>
        <w:rPr>
          <w:b/>
        </w:rPr>
        <w:t>Items/critères :</w:t>
      </w:r>
      <w:r>
        <w:t xml:space="preserve"> il n’est pas obligatoire de renseigner </w:t>
      </w:r>
      <w:r w:rsidRPr="00FB2421">
        <w:rPr>
          <w:u w:val="single"/>
        </w:rPr>
        <w:t>tous</w:t>
      </w:r>
      <w:r>
        <w:t xml:space="preserve"> les items pour pouvoir évaluer le candidat</w:t>
      </w:r>
    </w:p>
    <w:p w:rsidR="008417C5" w:rsidRDefault="008417C5" w:rsidP="001522D8">
      <w:pPr>
        <w:jc w:val="both"/>
      </w:pPr>
    </w:p>
    <w:p w:rsidR="0027329B" w:rsidRDefault="00E97A6B" w:rsidP="0027329B">
      <w:pPr>
        <w:jc w:val="center"/>
      </w:pPr>
      <w:r>
        <w:rPr>
          <w:b/>
          <w:bCs/>
          <w:i/>
          <w:iCs/>
          <w:u w:val="single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708"/>
        <w:gridCol w:w="567"/>
        <w:gridCol w:w="567"/>
        <w:gridCol w:w="709"/>
        <w:gridCol w:w="709"/>
      </w:tblGrid>
      <w:tr w:rsidR="0027329B" w:rsidTr="0027329B">
        <w:tc>
          <w:tcPr>
            <w:tcW w:w="6204" w:type="dxa"/>
          </w:tcPr>
          <w:p w:rsidR="0027329B" w:rsidRPr="0027329B" w:rsidRDefault="0027329B" w:rsidP="0027329B">
            <w:pPr>
              <w:jc w:val="center"/>
              <w:rPr>
                <w:b/>
              </w:rPr>
            </w:pPr>
            <w:r w:rsidRPr="0027329B">
              <w:rPr>
                <w:b/>
              </w:rPr>
              <w:t>BACCALAUREAT PROFESSIONNEL</w:t>
            </w:r>
          </w:p>
          <w:p w:rsidR="0027329B" w:rsidRPr="0027329B" w:rsidRDefault="0027329B" w:rsidP="00805587">
            <w:pPr>
              <w:rPr>
                <w:b/>
              </w:rPr>
            </w:pPr>
            <w:r w:rsidRPr="0027329B">
              <w:rPr>
                <w:b/>
              </w:rPr>
              <w:t xml:space="preserve">Spécialité : </w:t>
            </w:r>
          </w:p>
          <w:p w:rsidR="0027329B" w:rsidRPr="0027329B" w:rsidRDefault="0027329B" w:rsidP="0027329B">
            <w:pPr>
              <w:jc w:val="center"/>
              <w:rPr>
                <w:b/>
              </w:rPr>
            </w:pPr>
            <w:r w:rsidRPr="0027329B">
              <w:rPr>
                <w:b/>
              </w:rPr>
              <w:t>Epreuve de contrôle : partie portant sur les connaissances et compétences évaluées dans l’épreuve E1</w:t>
            </w:r>
          </w:p>
          <w:p w:rsidR="0027329B" w:rsidRDefault="0027329B" w:rsidP="00805587">
            <w:r w:rsidRPr="00F345D1">
              <w:t xml:space="preserve">Durée  </w:t>
            </w:r>
            <w:r>
              <w:t>15 min</w:t>
            </w:r>
          </w:p>
        </w:tc>
        <w:tc>
          <w:tcPr>
            <w:tcW w:w="3260" w:type="dxa"/>
            <w:gridSpan w:val="5"/>
          </w:tcPr>
          <w:p w:rsidR="0027329B" w:rsidRDefault="0027329B" w:rsidP="00805587">
            <w:r>
              <w:t>Académie de : Caen </w:t>
            </w:r>
          </w:p>
          <w:p w:rsidR="0027329B" w:rsidRDefault="0027329B" w:rsidP="00805587">
            <w:r>
              <w:t>Centre d’examen :</w:t>
            </w:r>
          </w:p>
          <w:p w:rsidR="0027329B" w:rsidRDefault="0027329B" w:rsidP="00805587"/>
          <w:p w:rsidR="0027329B" w:rsidRPr="0027329B" w:rsidRDefault="0027329B" w:rsidP="0027329B">
            <w:pPr>
              <w:jc w:val="center"/>
              <w:rPr>
                <w:b/>
              </w:rPr>
            </w:pPr>
            <w:r w:rsidRPr="0027329B">
              <w:rPr>
                <w:b/>
              </w:rPr>
              <w:t>Session 2014</w:t>
            </w:r>
          </w:p>
          <w:p w:rsidR="0027329B" w:rsidRDefault="0027329B" w:rsidP="00805587">
            <w:r>
              <w:t xml:space="preserve">Date de l’épreuve : </w:t>
            </w:r>
            <w:r w:rsidRPr="0027329B">
              <w:rPr>
                <w:sz w:val="20"/>
              </w:rPr>
              <w:t xml:space="preserve">mardi 08 juillet </w:t>
            </w:r>
          </w:p>
        </w:tc>
      </w:tr>
      <w:tr w:rsidR="0027329B" w:rsidTr="0027329B">
        <w:tc>
          <w:tcPr>
            <w:tcW w:w="6204" w:type="dxa"/>
          </w:tcPr>
          <w:p w:rsidR="0027329B" w:rsidRDefault="0027329B" w:rsidP="00805587">
            <w:r>
              <w:t>Nom du candidat :</w:t>
            </w:r>
          </w:p>
        </w:tc>
        <w:tc>
          <w:tcPr>
            <w:tcW w:w="3260" w:type="dxa"/>
            <w:gridSpan w:val="5"/>
          </w:tcPr>
          <w:p w:rsidR="0027329B" w:rsidRDefault="0027329B" w:rsidP="00805587">
            <w:r>
              <w:t>N°</w:t>
            </w:r>
          </w:p>
        </w:tc>
      </w:tr>
      <w:tr w:rsidR="0027329B" w:rsidTr="0027329B">
        <w:tc>
          <w:tcPr>
            <w:tcW w:w="6204" w:type="dxa"/>
          </w:tcPr>
          <w:p w:rsidR="0027329B" w:rsidRPr="0027329B" w:rsidRDefault="0027329B" w:rsidP="00805587">
            <w:pPr>
              <w:rPr>
                <w:b/>
              </w:rPr>
            </w:pPr>
            <w:r w:rsidRPr="0027329B">
              <w:rPr>
                <w:b/>
              </w:rPr>
              <w:t>Sujet :</w:t>
            </w:r>
          </w:p>
        </w:tc>
        <w:tc>
          <w:tcPr>
            <w:tcW w:w="3260" w:type="dxa"/>
            <w:gridSpan w:val="5"/>
          </w:tcPr>
          <w:p w:rsidR="0027329B" w:rsidRDefault="0027329B" w:rsidP="00805587"/>
        </w:tc>
      </w:tr>
      <w:tr w:rsidR="0027329B" w:rsidTr="0027329B">
        <w:tc>
          <w:tcPr>
            <w:tcW w:w="6204" w:type="dxa"/>
          </w:tcPr>
          <w:p w:rsidR="0027329B" w:rsidRPr="0027329B" w:rsidRDefault="0027329B" w:rsidP="0027329B">
            <w:pPr>
              <w:jc w:val="center"/>
              <w:rPr>
                <w:b/>
              </w:rPr>
            </w:pPr>
            <w:r w:rsidRPr="0027329B">
              <w:rPr>
                <w:b/>
              </w:rPr>
              <w:t>CRIT</w:t>
            </w:r>
            <w:r w:rsidRPr="0027329B">
              <w:rPr>
                <w:rFonts w:asciiTheme="minorHAnsi" w:hAnsiTheme="minorHAnsi"/>
                <w:b/>
              </w:rPr>
              <w:t>È</w:t>
            </w:r>
            <w:r w:rsidRPr="0027329B">
              <w:rPr>
                <w:b/>
              </w:rPr>
              <w:t>RES D’</w:t>
            </w:r>
            <w:r w:rsidRPr="0027329B">
              <w:rPr>
                <w:rFonts w:asciiTheme="minorHAnsi" w:hAnsiTheme="minorHAnsi" w:cs="Arial"/>
                <w:b/>
                <w:sz w:val="22"/>
              </w:rPr>
              <w:t>É</w:t>
            </w:r>
            <w:r w:rsidRPr="0027329B">
              <w:rPr>
                <w:b/>
              </w:rPr>
              <w:t>VALUATION</w:t>
            </w:r>
          </w:p>
        </w:tc>
        <w:tc>
          <w:tcPr>
            <w:tcW w:w="708" w:type="dxa"/>
          </w:tcPr>
          <w:p w:rsidR="0027329B" w:rsidRDefault="0027329B" w:rsidP="0027329B">
            <w:pPr>
              <w:jc w:val="center"/>
            </w:pPr>
            <w:r>
              <w:t>TI</w:t>
            </w:r>
            <w:r w:rsidRPr="0027329B">
              <w:rPr>
                <w:vertAlign w:val="superscript"/>
              </w:rPr>
              <w:t>(1)</w:t>
            </w:r>
          </w:p>
        </w:tc>
        <w:tc>
          <w:tcPr>
            <w:tcW w:w="567" w:type="dxa"/>
          </w:tcPr>
          <w:p w:rsidR="0027329B" w:rsidRDefault="0027329B" w:rsidP="0027329B">
            <w:pPr>
              <w:jc w:val="center"/>
            </w:pPr>
            <w:r>
              <w:t>I</w:t>
            </w:r>
          </w:p>
        </w:tc>
        <w:tc>
          <w:tcPr>
            <w:tcW w:w="567" w:type="dxa"/>
          </w:tcPr>
          <w:p w:rsidR="0027329B" w:rsidRDefault="0027329B" w:rsidP="0027329B">
            <w:pPr>
              <w:jc w:val="center"/>
            </w:pPr>
            <w:r>
              <w:t>S</w:t>
            </w:r>
          </w:p>
        </w:tc>
        <w:tc>
          <w:tcPr>
            <w:tcW w:w="709" w:type="dxa"/>
          </w:tcPr>
          <w:p w:rsidR="0027329B" w:rsidRDefault="0027329B" w:rsidP="0027329B">
            <w:pPr>
              <w:jc w:val="center"/>
            </w:pPr>
            <w:r>
              <w:t>TS</w:t>
            </w:r>
          </w:p>
        </w:tc>
        <w:tc>
          <w:tcPr>
            <w:tcW w:w="709" w:type="dxa"/>
          </w:tcPr>
          <w:p w:rsidR="0027329B" w:rsidRDefault="0027329B" w:rsidP="00805587"/>
        </w:tc>
      </w:tr>
      <w:tr w:rsidR="0027329B" w:rsidTr="0027329B">
        <w:tc>
          <w:tcPr>
            <w:tcW w:w="6204" w:type="dxa"/>
          </w:tcPr>
          <w:p w:rsidR="0027329B" w:rsidRPr="0027329B" w:rsidRDefault="0027329B" w:rsidP="00805587">
            <w:pPr>
              <w:rPr>
                <w:b/>
                <w:caps/>
              </w:rPr>
            </w:pPr>
          </w:p>
          <w:p w:rsidR="0027329B" w:rsidRPr="0027329B" w:rsidRDefault="0027329B" w:rsidP="00805587">
            <w:pPr>
              <w:rPr>
                <w:b/>
                <w:caps/>
              </w:rPr>
            </w:pPr>
            <w:r w:rsidRPr="0027329B">
              <w:rPr>
                <w:b/>
                <w:caps/>
              </w:rPr>
              <w:t>D</w:t>
            </w:r>
            <w:r w:rsidRPr="0027329B">
              <w:rPr>
                <w:rFonts w:asciiTheme="minorHAnsi" w:hAnsiTheme="minorHAnsi" w:cs="Arial"/>
              </w:rPr>
              <w:t>É</w:t>
            </w:r>
            <w:r w:rsidRPr="0027329B">
              <w:rPr>
                <w:b/>
                <w:caps/>
              </w:rPr>
              <w:t>finir et expliciter le probl</w:t>
            </w:r>
            <w:r w:rsidRPr="0027329B">
              <w:rPr>
                <w:rFonts w:asciiTheme="minorHAnsi" w:hAnsiTheme="minorHAnsi"/>
                <w:b/>
              </w:rPr>
              <w:t>È</w:t>
            </w:r>
            <w:r w:rsidRPr="0027329B">
              <w:rPr>
                <w:b/>
                <w:caps/>
              </w:rPr>
              <w:t>me pos</w:t>
            </w:r>
            <w:r w:rsidRPr="0027329B">
              <w:rPr>
                <w:rFonts w:asciiTheme="minorHAnsi" w:hAnsiTheme="minorHAnsi" w:cs="Arial"/>
              </w:rPr>
              <w:t>É</w:t>
            </w:r>
          </w:p>
          <w:p w:rsidR="0027329B" w:rsidRDefault="0027329B" w:rsidP="0027329B">
            <w:pPr>
              <w:pStyle w:val="Paragraphedeliste"/>
              <w:numPr>
                <w:ilvl w:val="0"/>
                <w:numId w:val="7"/>
              </w:numPr>
              <w:contextualSpacing/>
            </w:pPr>
            <w:r>
              <w:t>Compréhension des consignes par rapports aux données contextuelles</w:t>
            </w:r>
          </w:p>
          <w:p w:rsidR="0027329B" w:rsidRDefault="0027329B" w:rsidP="0027329B">
            <w:pPr>
              <w:pStyle w:val="Paragraphedeliste"/>
              <w:numPr>
                <w:ilvl w:val="0"/>
                <w:numId w:val="7"/>
              </w:numPr>
              <w:contextualSpacing/>
            </w:pPr>
            <w:r>
              <w:t>Respect des consignes et des préconisations</w:t>
            </w:r>
          </w:p>
          <w:p w:rsidR="0027329B" w:rsidRDefault="0027329B" w:rsidP="0027329B">
            <w:pPr>
              <w:pStyle w:val="Paragraphedeliste"/>
              <w:numPr>
                <w:ilvl w:val="0"/>
                <w:numId w:val="7"/>
              </w:numPr>
              <w:contextualSpacing/>
            </w:pPr>
            <w:r>
              <w:t>Sélection et traitement des informations pertinentes</w:t>
            </w:r>
          </w:p>
          <w:p w:rsidR="0027329B" w:rsidRDefault="0027329B" w:rsidP="0027329B">
            <w:pPr>
              <w:pStyle w:val="Paragraphedeliste"/>
              <w:numPr>
                <w:ilvl w:val="0"/>
                <w:numId w:val="7"/>
              </w:numPr>
              <w:contextualSpacing/>
            </w:pPr>
            <w:r>
              <w:t>Définition de la situation /problème</w:t>
            </w:r>
          </w:p>
        </w:tc>
        <w:tc>
          <w:tcPr>
            <w:tcW w:w="708" w:type="dxa"/>
          </w:tcPr>
          <w:p w:rsidR="0027329B" w:rsidRDefault="0027329B" w:rsidP="00805587"/>
        </w:tc>
        <w:tc>
          <w:tcPr>
            <w:tcW w:w="567" w:type="dxa"/>
          </w:tcPr>
          <w:p w:rsidR="0027329B" w:rsidRDefault="0027329B" w:rsidP="00805587"/>
        </w:tc>
        <w:tc>
          <w:tcPr>
            <w:tcW w:w="567" w:type="dxa"/>
          </w:tcPr>
          <w:p w:rsidR="0027329B" w:rsidRDefault="0027329B" w:rsidP="00805587"/>
        </w:tc>
        <w:tc>
          <w:tcPr>
            <w:tcW w:w="709" w:type="dxa"/>
          </w:tcPr>
          <w:p w:rsidR="0027329B" w:rsidRDefault="0027329B" w:rsidP="00805587"/>
        </w:tc>
        <w:tc>
          <w:tcPr>
            <w:tcW w:w="709" w:type="dxa"/>
          </w:tcPr>
          <w:p w:rsidR="0027329B" w:rsidRDefault="0027329B" w:rsidP="0027329B">
            <w:pPr>
              <w:jc w:val="right"/>
            </w:pPr>
            <w:r>
              <w:t>/3</w:t>
            </w:r>
          </w:p>
        </w:tc>
      </w:tr>
      <w:tr w:rsidR="0027329B" w:rsidTr="0027329B">
        <w:tc>
          <w:tcPr>
            <w:tcW w:w="6204" w:type="dxa"/>
          </w:tcPr>
          <w:p w:rsidR="0027329B" w:rsidRPr="0027329B" w:rsidRDefault="0027329B" w:rsidP="00805587">
            <w:pPr>
              <w:rPr>
                <w:b/>
              </w:rPr>
            </w:pPr>
          </w:p>
          <w:p w:rsidR="0027329B" w:rsidRPr="0027329B" w:rsidRDefault="0027329B" w:rsidP="00805587">
            <w:pPr>
              <w:rPr>
                <w:b/>
              </w:rPr>
            </w:pPr>
            <w:r w:rsidRPr="0027329B">
              <w:rPr>
                <w:b/>
              </w:rPr>
              <w:t>METTRE EN ŒUVRE UNE D</w:t>
            </w:r>
            <w:r w:rsidRPr="0027329B">
              <w:rPr>
                <w:rFonts w:asciiTheme="minorHAnsi" w:hAnsiTheme="minorHAnsi" w:cs="Arial"/>
              </w:rPr>
              <w:t>É</w:t>
            </w:r>
            <w:r w:rsidRPr="0027329B">
              <w:rPr>
                <w:b/>
              </w:rPr>
              <w:t>MARCHE DE R</w:t>
            </w:r>
            <w:r w:rsidRPr="0027329B">
              <w:rPr>
                <w:rFonts w:asciiTheme="minorHAnsi" w:hAnsiTheme="minorHAnsi" w:cs="Arial"/>
              </w:rPr>
              <w:t>É</w:t>
            </w:r>
            <w:r w:rsidRPr="0027329B">
              <w:rPr>
                <w:b/>
              </w:rPr>
              <w:t>SOLUTION PROBL</w:t>
            </w:r>
            <w:r w:rsidRPr="0027329B">
              <w:rPr>
                <w:rFonts w:asciiTheme="minorHAnsi" w:hAnsiTheme="minorHAnsi"/>
                <w:b/>
              </w:rPr>
              <w:t>È</w:t>
            </w:r>
            <w:r w:rsidRPr="0027329B">
              <w:rPr>
                <w:b/>
              </w:rPr>
              <w:t>ME</w:t>
            </w:r>
          </w:p>
          <w:p w:rsidR="0027329B" w:rsidRDefault="0027329B" w:rsidP="0027329B">
            <w:pPr>
              <w:pStyle w:val="Paragraphedeliste"/>
              <w:numPr>
                <w:ilvl w:val="0"/>
                <w:numId w:val="8"/>
              </w:numPr>
              <w:contextualSpacing/>
            </w:pPr>
            <w:r>
              <w:t>Justification des choix méthodologiques</w:t>
            </w:r>
          </w:p>
          <w:p w:rsidR="0027329B" w:rsidRDefault="0027329B" w:rsidP="0027329B">
            <w:pPr>
              <w:pStyle w:val="Paragraphedeliste"/>
              <w:numPr>
                <w:ilvl w:val="0"/>
                <w:numId w:val="8"/>
              </w:numPr>
              <w:contextualSpacing/>
            </w:pPr>
            <w:r>
              <w:t>Mobilisation des connaissances et des outils nécessaires à la résolution du problème posé</w:t>
            </w:r>
          </w:p>
          <w:p w:rsidR="0027329B" w:rsidRDefault="0027329B" w:rsidP="0027329B">
            <w:pPr>
              <w:pStyle w:val="Paragraphedeliste"/>
              <w:numPr>
                <w:ilvl w:val="0"/>
                <w:numId w:val="8"/>
              </w:numPr>
              <w:contextualSpacing/>
            </w:pPr>
            <w:r>
              <w:t>Rigueur et cohérence du raisonnement</w:t>
            </w:r>
          </w:p>
        </w:tc>
        <w:tc>
          <w:tcPr>
            <w:tcW w:w="708" w:type="dxa"/>
          </w:tcPr>
          <w:p w:rsidR="0027329B" w:rsidRDefault="0027329B" w:rsidP="00805587"/>
        </w:tc>
        <w:tc>
          <w:tcPr>
            <w:tcW w:w="567" w:type="dxa"/>
          </w:tcPr>
          <w:p w:rsidR="0027329B" w:rsidRDefault="0027329B" w:rsidP="00805587"/>
        </w:tc>
        <w:tc>
          <w:tcPr>
            <w:tcW w:w="567" w:type="dxa"/>
          </w:tcPr>
          <w:p w:rsidR="0027329B" w:rsidRDefault="0027329B" w:rsidP="00805587"/>
        </w:tc>
        <w:tc>
          <w:tcPr>
            <w:tcW w:w="709" w:type="dxa"/>
          </w:tcPr>
          <w:p w:rsidR="0027329B" w:rsidRDefault="0027329B" w:rsidP="00805587"/>
        </w:tc>
        <w:tc>
          <w:tcPr>
            <w:tcW w:w="709" w:type="dxa"/>
          </w:tcPr>
          <w:p w:rsidR="0027329B" w:rsidRDefault="0027329B" w:rsidP="0027329B">
            <w:pPr>
              <w:jc w:val="right"/>
            </w:pPr>
            <w:r>
              <w:t>/3</w:t>
            </w:r>
          </w:p>
        </w:tc>
      </w:tr>
      <w:tr w:rsidR="0027329B" w:rsidTr="0027329B">
        <w:tc>
          <w:tcPr>
            <w:tcW w:w="6204" w:type="dxa"/>
          </w:tcPr>
          <w:p w:rsidR="0027329B" w:rsidRPr="0027329B" w:rsidRDefault="0027329B" w:rsidP="00805587">
            <w:pPr>
              <w:rPr>
                <w:b/>
              </w:rPr>
            </w:pPr>
          </w:p>
          <w:p w:rsidR="0027329B" w:rsidRPr="0027329B" w:rsidRDefault="0027329B" w:rsidP="00805587">
            <w:pPr>
              <w:rPr>
                <w:b/>
              </w:rPr>
            </w:pPr>
            <w:r w:rsidRPr="0027329B">
              <w:rPr>
                <w:rFonts w:asciiTheme="minorHAnsi" w:hAnsiTheme="minorHAnsi" w:cs="Arial"/>
              </w:rPr>
              <w:t>É</w:t>
            </w:r>
            <w:r w:rsidRPr="0027329B">
              <w:rPr>
                <w:b/>
              </w:rPr>
              <w:t>VALUER LES R</w:t>
            </w:r>
            <w:r w:rsidRPr="0027329B">
              <w:rPr>
                <w:rFonts w:asciiTheme="minorHAnsi" w:hAnsiTheme="minorHAnsi" w:cs="Arial"/>
              </w:rPr>
              <w:t>É</w:t>
            </w:r>
            <w:r w:rsidRPr="0027329B">
              <w:rPr>
                <w:b/>
              </w:rPr>
              <w:t>SULTATS OBTENUS</w:t>
            </w:r>
          </w:p>
          <w:p w:rsidR="0027329B" w:rsidRDefault="0027329B" w:rsidP="0027329B">
            <w:pPr>
              <w:pStyle w:val="Paragraphedeliste"/>
              <w:numPr>
                <w:ilvl w:val="0"/>
                <w:numId w:val="9"/>
              </w:numPr>
              <w:contextualSpacing/>
            </w:pPr>
            <w:r>
              <w:t>Analyse critique des résultats obtenus</w:t>
            </w:r>
          </w:p>
          <w:p w:rsidR="0027329B" w:rsidRDefault="0027329B" w:rsidP="0027329B">
            <w:pPr>
              <w:pStyle w:val="Paragraphedeliste"/>
              <w:numPr>
                <w:ilvl w:val="0"/>
                <w:numId w:val="9"/>
              </w:numPr>
              <w:contextualSpacing/>
            </w:pPr>
            <w:r>
              <w:t>Validation des solutions proposées par rapport aux objectifs</w:t>
            </w:r>
          </w:p>
          <w:p w:rsidR="0027329B" w:rsidRDefault="0027329B" w:rsidP="0027329B">
            <w:pPr>
              <w:pStyle w:val="Paragraphedeliste"/>
              <w:numPr>
                <w:ilvl w:val="0"/>
                <w:numId w:val="9"/>
              </w:numPr>
              <w:contextualSpacing/>
            </w:pPr>
            <w:r>
              <w:t>Traitement des difficultés rencontrées</w:t>
            </w:r>
          </w:p>
          <w:p w:rsidR="0027329B" w:rsidRDefault="0027329B" w:rsidP="0027329B">
            <w:pPr>
              <w:pStyle w:val="Paragraphedeliste"/>
              <w:numPr>
                <w:ilvl w:val="0"/>
                <w:numId w:val="9"/>
              </w:numPr>
              <w:contextualSpacing/>
            </w:pPr>
            <w:r>
              <w:t>Formulation des propositions</w:t>
            </w:r>
          </w:p>
        </w:tc>
        <w:tc>
          <w:tcPr>
            <w:tcW w:w="708" w:type="dxa"/>
          </w:tcPr>
          <w:p w:rsidR="0027329B" w:rsidRDefault="0027329B" w:rsidP="00805587"/>
        </w:tc>
        <w:tc>
          <w:tcPr>
            <w:tcW w:w="567" w:type="dxa"/>
          </w:tcPr>
          <w:p w:rsidR="0027329B" w:rsidRDefault="0027329B" w:rsidP="00805587"/>
        </w:tc>
        <w:tc>
          <w:tcPr>
            <w:tcW w:w="567" w:type="dxa"/>
          </w:tcPr>
          <w:p w:rsidR="0027329B" w:rsidRDefault="0027329B" w:rsidP="00805587"/>
        </w:tc>
        <w:tc>
          <w:tcPr>
            <w:tcW w:w="709" w:type="dxa"/>
          </w:tcPr>
          <w:p w:rsidR="0027329B" w:rsidRDefault="0027329B" w:rsidP="00805587"/>
        </w:tc>
        <w:tc>
          <w:tcPr>
            <w:tcW w:w="709" w:type="dxa"/>
          </w:tcPr>
          <w:p w:rsidR="0027329B" w:rsidRDefault="0027329B" w:rsidP="0027329B">
            <w:pPr>
              <w:jc w:val="right"/>
            </w:pPr>
            <w:r>
              <w:t>/2</w:t>
            </w:r>
          </w:p>
        </w:tc>
      </w:tr>
      <w:tr w:rsidR="0027329B" w:rsidTr="0027329B">
        <w:tc>
          <w:tcPr>
            <w:tcW w:w="6204" w:type="dxa"/>
          </w:tcPr>
          <w:p w:rsidR="0027329B" w:rsidRPr="0027329B" w:rsidRDefault="0027329B" w:rsidP="00805587">
            <w:pPr>
              <w:rPr>
                <w:b/>
              </w:rPr>
            </w:pPr>
          </w:p>
          <w:p w:rsidR="0027329B" w:rsidRPr="0027329B" w:rsidRDefault="0027329B" w:rsidP="00805587">
            <w:pPr>
              <w:rPr>
                <w:b/>
              </w:rPr>
            </w:pPr>
            <w:r w:rsidRPr="0027329B">
              <w:rPr>
                <w:b/>
              </w:rPr>
              <w:t>S’EXPRIMER AVEC EFFICACIT</w:t>
            </w:r>
            <w:r w:rsidRPr="0027329B">
              <w:rPr>
                <w:rFonts w:asciiTheme="minorHAnsi" w:hAnsiTheme="minorHAnsi" w:cs="Arial"/>
              </w:rPr>
              <w:t>É</w:t>
            </w:r>
          </w:p>
          <w:p w:rsidR="0027329B" w:rsidRDefault="0027329B" w:rsidP="0027329B">
            <w:pPr>
              <w:pStyle w:val="Paragraphedeliste"/>
              <w:numPr>
                <w:ilvl w:val="0"/>
                <w:numId w:val="10"/>
              </w:numPr>
              <w:contextualSpacing/>
            </w:pPr>
            <w:r>
              <w:t>Précision, clarté et structure de l’expression orale</w:t>
            </w:r>
          </w:p>
          <w:p w:rsidR="0027329B" w:rsidRDefault="0027329B" w:rsidP="0027329B">
            <w:pPr>
              <w:pStyle w:val="Paragraphedeliste"/>
              <w:numPr>
                <w:ilvl w:val="0"/>
                <w:numId w:val="10"/>
              </w:numPr>
              <w:contextualSpacing/>
            </w:pPr>
            <w:r>
              <w:t>Pertinence dans l’argumentation et la réponse aux questions</w:t>
            </w:r>
          </w:p>
          <w:p w:rsidR="0027329B" w:rsidRDefault="0027329B" w:rsidP="0027329B">
            <w:pPr>
              <w:pStyle w:val="Paragraphedeliste"/>
              <w:numPr>
                <w:ilvl w:val="0"/>
                <w:numId w:val="10"/>
              </w:numPr>
              <w:contextualSpacing/>
            </w:pPr>
            <w:r>
              <w:t>Qualité scientifique, technique et professionnelle du vocabulaire utilisé</w:t>
            </w:r>
          </w:p>
          <w:p w:rsidR="0027329B" w:rsidRDefault="0027329B" w:rsidP="0027329B">
            <w:pPr>
              <w:pStyle w:val="Paragraphedeliste"/>
              <w:numPr>
                <w:ilvl w:val="0"/>
                <w:numId w:val="10"/>
              </w:numPr>
              <w:contextualSpacing/>
            </w:pPr>
            <w:r>
              <w:t>Maîtrise de la relation avec le jury</w:t>
            </w:r>
          </w:p>
        </w:tc>
        <w:tc>
          <w:tcPr>
            <w:tcW w:w="708" w:type="dxa"/>
          </w:tcPr>
          <w:p w:rsidR="0027329B" w:rsidRDefault="0027329B" w:rsidP="00805587"/>
        </w:tc>
        <w:tc>
          <w:tcPr>
            <w:tcW w:w="567" w:type="dxa"/>
          </w:tcPr>
          <w:p w:rsidR="0027329B" w:rsidRDefault="0027329B" w:rsidP="00805587"/>
        </w:tc>
        <w:tc>
          <w:tcPr>
            <w:tcW w:w="567" w:type="dxa"/>
          </w:tcPr>
          <w:p w:rsidR="0027329B" w:rsidRDefault="0027329B" w:rsidP="00805587"/>
        </w:tc>
        <w:tc>
          <w:tcPr>
            <w:tcW w:w="709" w:type="dxa"/>
          </w:tcPr>
          <w:p w:rsidR="0027329B" w:rsidRDefault="0027329B" w:rsidP="00805587"/>
        </w:tc>
        <w:tc>
          <w:tcPr>
            <w:tcW w:w="709" w:type="dxa"/>
          </w:tcPr>
          <w:p w:rsidR="0027329B" w:rsidRDefault="0027329B" w:rsidP="0027329B">
            <w:pPr>
              <w:jc w:val="right"/>
            </w:pPr>
            <w:r>
              <w:t>/2</w:t>
            </w:r>
          </w:p>
        </w:tc>
      </w:tr>
      <w:tr w:rsidR="0027329B" w:rsidTr="0027329B">
        <w:tc>
          <w:tcPr>
            <w:tcW w:w="6204" w:type="dxa"/>
          </w:tcPr>
          <w:p w:rsidR="0027329B" w:rsidRPr="0027329B" w:rsidRDefault="0027329B" w:rsidP="0027329B">
            <w:pPr>
              <w:jc w:val="right"/>
              <w:rPr>
                <w:b/>
              </w:rPr>
            </w:pPr>
            <w:r w:rsidRPr="0027329B">
              <w:rPr>
                <w:b/>
              </w:rPr>
              <w:t>Note sur 10</w:t>
            </w:r>
          </w:p>
        </w:tc>
        <w:tc>
          <w:tcPr>
            <w:tcW w:w="3260" w:type="dxa"/>
            <w:gridSpan w:val="5"/>
          </w:tcPr>
          <w:p w:rsidR="0027329B" w:rsidRDefault="0027329B" w:rsidP="0027329B">
            <w:pPr>
              <w:jc w:val="right"/>
            </w:pPr>
            <w:r>
              <w:t>/10</w:t>
            </w:r>
          </w:p>
        </w:tc>
      </w:tr>
      <w:tr w:rsidR="0027329B" w:rsidTr="0027329B">
        <w:tc>
          <w:tcPr>
            <w:tcW w:w="6204" w:type="dxa"/>
          </w:tcPr>
          <w:p w:rsidR="0027329B" w:rsidRPr="0027329B" w:rsidRDefault="0027329B" w:rsidP="00805587">
            <w:pPr>
              <w:rPr>
                <w:b/>
              </w:rPr>
            </w:pPr>
          </w:p>
          <w:p w:rsidR="0027329B" w:rsidRPr="0027329B" w:rsidRDefault="0027329B" w:rsidP="00805587">
            <w:pPr>
              <w:rPr>
                <w:b/>
              </w:rPr>
            </w:pPr>
            <w:r w:rsidRPr="0027329B">
              <w:rPr>
                <w:b/>
              </w:rPr>
              <w:t>Appréciation portée par l’examinateur :</w:t>
            </w:r>
          </w:p>
        </w:tc>
        <w:tc>
          <w:tcPr>
            <w:tcW w:w="3260" w:type="dxa"/>
            <w:gridSpan w:val="5"/>
          </w:tcPr>
          <w:p w:rsidR="0027329B" w:rsidRDefault="0027329B" w:rsidP="00805587">
            <w:r>
              <w:t xml:space="preserve">Nom et signature de </w:t>
            </w:r>
          </w:p>
          <w:p w:rsidR="0027329B" w:rsidRDefault="0027329B" w:rsidP="00805587">
            <w:r>
              <w:t>l’examinateur :</w:t>
            </w:r>
          </w:p>
          <w:p w:rsidR="0027329B" w:rsidRDefault="0027329B" w:rsidP="00805587"/>
        </w:tc>
      </w:tr>
    </w:tbl>
    <w:p w:rsidR="0027329B" w:rsidRPr="007E0FBE" w:rsidRDefault="0027329B" w:rsidP="0027329B">
      <w:pPr>
        <w:rPr>
          <w:color w:val="A6A6A6" w:themeColor="background1" w:themeShade="A6"/>
        </w:rPr>
      </w:pPr>
      <w:r w:rsidRPr="007E0FBE">
        <w:rPr>
          <w:color w:val="A6A6A6" w:themeColor="background1" w:themeShade="A6"/>
        </w:rPr>
        <w:t>(1)  TI=très insuffisant – I= insuffisant – S=satisfaisant – TS= très satisfaisant</w:t>
      </w:r>
    </w:p>
    <w:p w:rsidR="00B25822" w:rsidRPr="00601C87" w:rsidRDefault="00E97A6B" w:rsidP="001522D8">
      <w:pPr>
        <w:jc w:val="both"/>
      </w:pPr>
      <w:r>
        <w:t xml:space="preserve">     </w:t>
      </w:r>
    </w:p>
    <w:sectPr w:rsidR="00B25822" w:rsidRPr="00601C87" w:rsidSect="00DE5504"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93B"/>
    <w:multiLevelType w:val="hybridMultilevel"/>
    <w:tmpl w:val="63F64208"/>
    <w:lvl w:ilvl="0" w:tplc="6FFED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EA7D83"/>
    <w:multiLevelType w:val="hybridMultilevel"/>
    <w:tmpl w:val="305E0B6C"/>
    <w:lvl w:ilvl="0" w:tplc="95C88E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D1EB9"/>
    <w:multiLevelType w:val="hybridMultilevel"/>
    <w:tmpl w:val="FD6A9982"/>
    <w:lvl w:ilvl="0" w:tplc="C1E859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E06CE"/>
    <w:multiLevelType w:val="hybridMultilevel"/>
    <w:tmpl w:val="837A7174"/>
    <w:lvl w:ilvl="0" w:tplc="6FFEDD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D085307"/>
    <w:multiLevelType w:val="hybridMultilevel"/>
    <w:tmpl w:val="FE1C3E5E"/>
    <w:lvl w:ilvl="0" w:tplc="6388BF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C1ADB"/>
    <w:multiLevelType w:val="hybridMultilevel"/>
    <w:tmpl w:val="CD5484C6"/>
    <w:lvl w:ilvl="0" w:tplc="6388BF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54452"/>
    <w:multiLevelType w:val="hybridMultilevel"/>
    <w:tmpl w:val="6B8EAA68"/>
    <w:lvl w:ilvl="0" w:tplc="6388BF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E2472"/>
    <w:multiLevelType w:val="hybridMultilevel"/>
    <w:tmpl w:val="D626E830"/>
    <w:lvl w:ilvl="0" w:tplc="6388BF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40AE1"/>
    <w:multiLevelType w:val="hybridMultilevel"/>
    <w:tmpl w:val="28BAC3B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F649E"/>
    <w:multiLevelType w:val="hybridMultilevel"/>
    <w:tmpl w:val="BB4A931C"/>
    <w:lvl w:ilvl="0" w:tplc="498CF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noPunctuationKerning/>
  <w:characterSpacingControl w:val="doNotCompress"/>
  <w:compat/>
  <w:rsids>
    <w:rsidRoot w:val="00461896"/>
    <w:rsid w:val="00010615"/>
    <w:rsid w:val="00073A56"/>
    <w:rsid w:val="000965F0"/>
    <w:rsid w:val="000979C4"/>
    <w:rsid w:val="000A7C04"/>
    <w:rsid w:val="000C68DF"/>
    <w:rsid w:val="000E5EE1"/>
    <w:rsid w:val="000F2785"/>
    <w:rsid w:val="00107B68"/>
    <w:rsid w:val="00145D68"/>
    <w:rsid w:val="001507FB"/>
    <w:rsid w:val="001522D8"/>
    <w:rsid w:val="001A0A22"/>
    <w:rsid w:val="001A27E8"/>
    <w:rsid w:val="001B2E64"/>
    <w:rsid w:val="002417D4"/>
    <w:rsid w:val="002677C6"/>
    <w:rsid w:val="0027329B"/>
    <w:rsid w:val="00276394"/>
    <w:rsid w:val="002C6F6D"/>
    <w:rsid w:val="002F579E"/>
    <w:rsid w:val="0030114E"/>
    <w:rsid w:val="003141B7"/>
    <w:rsid w:val="00316257"/>
    <w:rsid w:val="003163D5"/>
    <w:rsid w:val="003412FC"/>
    <w:rsid w:val="00362AF3"/>
    <w:rsid w:val="00395388"/>
    <w:rsid w:val="003C289C"/>
    <w:rsid w:val="00406DD2"/>
    <w:rsid w:val="00412310"/>
    <w:rsid w:val="00424D43"/>
    <w:rsid w:val="00461896"/>
    <w:rsid w:val="004731DA"/>
    <w:rsid w:val="004A34EC"/>
    <w:rsid w:val="00524C36"/>
    <w:rsid w:val="0052597F"/>
    <w:rsid w:val="005F5EBB"/>
    <w:rsid w:val="00601C87"/>
    <w:rsid w:val="00607D51"/>
    <w:rsid w:val="00623159"/>
    <w:rsid w:val="00643896"/>
    <w:rsid w:val="0066325E"/>
    <w:rsid w:val="0067209F"/>
    <w:rsid w:val="00692F61"/>
    <w:rsid w:val="006A02FF"/>
    <w:rsid w:val="006F0A47"/>
    <w:rsid w:val="00717428"/>
    <w:rsid w:val="007352F1"/>
    <w:rsid w:val="0076208B"/>
    <w:rsid w:val="00765183"/>
    <w:rsid w:val="00786E5F"/>
    <w:rsid w:val="007A7BEC"/>
    <w:rsid w:val="007B7A1A"/>
    <w:rsid w:val="007D6310"/>
    <w:rsid w:val="007F0655"/>
    <w:rsid w:val="007F1CDB"/>
    <w:rsid w:val="00805E8A"/>
    <w:rsid w:val="008417C5"/>
    <w:rsid w:val="0086016A"/>
    <w:rsid w:val="008817CC"/>
    <w:rsid w:val="008A0DFC"/>
    <w:rsid w:val="008C150D"/>
    <w:rsid w:val="008D31CD"/>
    <w:rsid w:val="008E643D"/>
    <w:rsid w:val="008F6415"/>
    <w:rsid w:val="00925BF3"/>
    <w:rsid w:val="00945131"/>
    <w:rsid w:val="00987F9D"/>
    <w:rsid w:val="00A077C1"/>
    <w:rsid w:val="00A72C9F"/>
    <w:rsid w:val="00AB54FA"/>
    <w:rsid w:val="00AD0FC3"/>
    <w:rsid w:val="00AE7609"/>
    <w:rsid w:val="00B05C27"/>
    <w:rsid w:val="00B072FB"/>
    <w:rsid w:val="00B25822"/>
    <w:rsid w:val="00B57109"/>
    <w:rsid w:val="00B768D3"/>
    <w:rsid w:val="00B9472B"/>
    <w:rsid w:val="00BA47DF"/>
    <w:rsid w:val="00BB55F0"/>
    <w:rsid w:val="00BC2667"/>
    <w:rsid w:val="00BD1035"/>
    <w:rsid w:val="00C2612B"/>
    <w:rsid w:val="00C454BF"/>
    <w:rsid w:val="00C87F84"/>
    <w:rsid w:val="00CB66D4"/>
    <w:rsid w:val="00CE1F32"/>
    <w:rsid w:val="00CE67F3"/>
    <w:rsid w:val="00D03F61"/>
    <w:rsid w:val="00D14779"/>
    <w:rsid w:val="00D73B60"/>
    <w:rsid w:val="00D7736A"/>
    <w:rsid w:val="00DE2C76"/>
    <w:rsid w:val="00DE5504"/>
    <w:rsid w:val="00E33C7B"/>
    <w:rsid w:val="00E37CAF"/>
    <w:rsid w:val="00E701A9"/>
    <w:rsid w:val="00E73CA6"/>
    <w:rsid w:val="00E97A6B"/>
    <w:rsid w:val="00EC05BC"/>
    <w:rsid w:val="00EC2819"/>
    <w:rsid w:val="00F4045C"/>
    <w:rsid w:val="00F75C7C"/>
    <w:rsid w:val="00FB0884"/>
    <w:rsid w:val="00FB43E0"/>
    <w:rsid w:val="00FF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framePr w:hSpace="141" w:wrap="notBeside" w:vAnchor="text" w:hAnchor="margin" w:y="-898"/>
      <w:jc w:val="center"/>
      <w:outlineLvl w:val="0"/>
    </w:pPr>
    <w:rPr>
      <w:rFonts w:ascii="Arial Narrow" w:hAnsi="Arial Narrow"/>
      <w:b/>
      <w:bCs/>
    </w:rPr>
  </w:style>
  <w:style w:type="paragraph" w:styleId="Titre2">
    <w:name w:val="heading 2"/>
    <w:basedOn w:val="Normal"/>
    <w:next w:val="Normal"/>
    <w:qFormat/>
    <w:pPr>
      <w:keepNext/>
      <w:framePr w:hSpace="141" w:wrap="notBeside" w:vAnchor="text" w:hAnchor="margin" w:y="-898"/>
      <w:jc w:val="center"/>
      <w:outlineLvl w:val="1"/>
    </w:pPr>
    <w:rPr>
      <w:rFonts w:ascii="Arial Narrow" w:hAnsi="Arial Narrow"/>
      <w:i/>
      <w:iCs/>
    </w:rPr>
  </w:style>
  <w:style w:type="paragraph" w:styleId="Titre3">
    <w:name w:val="heading 3"/>
    <w:basedOn w:val="Normal"/>
    <w:next w:val="Normal"/>
    <w:qFormat/>
    <w:pPr>
      <w:keepNext/>
      <w:autoSpaceDE w:val="0"/>
      <w:autoSpaceDN w:val="0"/>
      <w:adjustRightInd w:val="0"/>
      <w:spacing w:before="120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framePr w:hSpace="141" w:wrap="notBeside" w:vAnchor="text" w:hAnchor="margin" w:y="-898"/>
      <w:jc w:val="center"/>
      <w:outlineLvl w:val="3"/>
    </w:pPr>
    <w:rPr>
      <w:rFonts w:ascii="ArialMT" w:hAnsi="ArialMT"/>
      <w:b/>
      <w:b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</w:pPr>
  </w:style>
  <w:style w:type="paragraph" w:styleId="Sansinterligne">
    <w:name w:val="No Spacing"/>
    <w:qFormat/>
    <w:rPr>
      <w:rFonts w:ascii="Calibri" w:eastAsia="Calibri" w:hAnsi="Calibri"/>
      <w:sz w:val="22"/>
      <w:szCs w:val="22"/>
      <w:lang w:eastAsia="en-US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Retraitcorpsdetexte">
    <w:name w:val="Body Text Indent"/>
    <w:basedOn w:val="Normal"/>
    <w:semiHidden/>
    <w:pPr>
      <w:ind w:left="36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6310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7D631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7329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C3501-8B2D-48CB-A94F-D7F18FD5A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BACCALAUREAT  PROFESSIONNEL</vt:lpstr>
    </vt:vector>
  </TitlesOfParts>
  <Company>Rectorat de Caen - Education nationale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BACCALAUREAT  PROFESSIONNEL</dc:title>
  <dc:creator>CORVE</dc:creator>
  <cp:lastModifiedBy>IEN-SG</cp:lastModifiedBy>
  <cp:revision>2</cp:revision>
  <cp:lastPrinted>2012-06-12T12:53:00Z</cp:lastPrinted>
  <dcterms:created xsi:type="dcterms:W3CDTF">2014-05-14T16:50:00Z</dcterms:created>
  <dcterms:modified xsi:type="dcterms:W3CDTF">2014-05-14T16:50:00Z</dcterms:modified>
</cp:coreProperties>
</file>