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A8" w:rsidRDefault="00F83EBC" w:rsidP="0020770C">
      <w:pPr>
        <w:shd w:val="clear" w:color="auto" w:fill="D9D9D9"/>
        <w:jc w:val="center"/>
        <w:rPr>
          <w:sz w:val="28"/>
          <w:szCs w:val="28"/>
        </w:rPr>
      </w:pPr>
      <w:r w:rsidRPr="00705DA8">
        <w:rPr>
          <w:sz w:val="28"/>
          <w:szCs w:val="28"/>
        </w:rPr>
        <w:t xml:space="preserve">CME5 – Peut-on concilier confort et développement durable </w:t>
      </w:r>
      <w:r w:rsidR="00705DA8">
        <w:rPr>
          <w:sz w:val="28"/>
          <w:szCs w:val="28"/>
        </w:rPr>
        <w:t xml:space="preserve">       </w:t>
      </w:r>
      <w:r w:rsidRPr="00705DA8">
        <w:rPr>
          <w:sz w:val="28"/>
          <w:szCs w:val="28"/>
        </w:rPr>
        <w:tab/>
      </w:r>
      <w:r w:rsidRPr="00705DA8">
        <w:rPr>
          <w:sz w:val="28"/>
          <w:szCs w:val="28"/>
        </w:rPr>
        <w:tab/>
      </w:r>
      <w:r w:rsidRPr="00705DA8">
        <w:rPr>
          <w:sz w:val="28"/>
          <w:szCs w:val="28"/>
        </w:rPr>
        <w:tab/>
      </w:r>
      <w:r w:rsidR="00705DA8">
        <w:rPr>
          <w:sz w:val="28"/>
          <w:szCs w:val="28"/>
        </w:rPr>
        <w:t xml:space="preserve">        </w:t>
      </w:r>
      <w:r w:rsidRPr="00705DA8">
        <w:rPr>
          <w:sz w:val="28"/>
          <w:szCs w:val="28"/>
        </w:rPr>
        <w:t>TCRB</w:t>
      </w:r>
    </w:p>
    <w:p w:rsidR="00F83EBC" w:rsidRDefault="00705DA8" w:rsidP="0020770C">
      <w:pPr>
        <w:shd w:val="clear" w:color="auto" w:fill="D9D9D9"/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="00F83EBC" w:rsidRPr="00705DA8">
        <w:rPr>
          <w:b/>
          <w:sz w:val="32"/>
          <w:szCs w:val="32"/>
        </w:rPr>
        <w:t>Comment économiser l’énergie ?</w:t>
      </w:r>
    </w:p>
    <w:p w:rsidR="00F83EBC" w:rsidRDefault="00F83EBC"/>
    <w:tbl>
      <w:tblPr>
        <w:tblpPr w:leftFromText="141" w:rightFromText="141" w:vertAnchor="page" w:horzAnchor="margin" w:tblpY="3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DE2AD7" w:rsidRPr="0020770C" w:rsidTr="0020770C">
        <w:tc>
          <w:tcPr>
            <w:tcW w:w="3535" w:type="dxa"/>
            <w:shd w:val="clear" w:color="auto" w:fill="auto"/>
          </w:tcPr>
          <w:p w:rsidR="00DE2AD7" w:rsidRPr="0020770C" w:rsidRDefault="00DE2AD7" w:rsidP="0020770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770C">
              <w:rPr>
                <w:b/>
                <w:sz w:val="24"/>
                <w:szCs w:val="24"/>
              </w:rPr>
              <w:t>Capacités</w:t>
            </w:r>
          </w:p>
        </w:tc>
        <w:tc>
          <w:tcPr>
            <w:tcW w:w="3535" w:type="dxa"/>
            <w:shd w:val="clear" w:color="auto" w:fill="auto"/>
          </w:tcPr>
          <w:p w:rsidR="00DE2AD7" w:rsidRPr="0020770C" w:rsidRDefault="00DE2AD7" w:rsidP="0020770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770C">
              <w:rPr>
                <w:b/>
                <w:sz w:val="24"/>
                <w:szCs w:val="24"/>
              </w:rPr>
              <w:t>Connaissances</w:t>
            </w:r>
          </w:p>
        </w:tc>
        <w:tc>
          <w:tcPr>
            <w:tcW w:w="3536" w:type="dxa"/>
            <w:shd w:val="clear" w:color="auto" w:fill="auto"/>
          </w:tcPr>
          <w:p w:rsidR="00DE2AD7" w:rsidRPr="0020770C" w:rsidRDefault="00DE2AD7" w:rsidP="0020770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770C">
              <w:rPr>
                <w:b/>
                <w:sz w:val="24"/>
                <w:szCs w:val="24"/>
              </w:rPr>
              <w:t>Attitude</w:t>
            </w:r>
          </w:p>
        </w:tc>
      </w:tr>
      <w:tr w:rsidR="00DE2AD7" w:rsidRPr="0020770C" w:rsidTr="0020770C">
        <w:tc>
          <w:tcPr>
            <w:tcW w:w="3535" w:type="dxa"/>
            <w:shd w:val="clear" w:color="auto" w:fill="auto"/>
          </w:tcPr>
          <w:p w:rsidR="00DE2AD7" w:rsidRPr="0020770C" w:rsidRDefault="00DE2AD7" w:rsidP="0020770C">
            <w:pPr>
              <w:spacing w:after="0" w:line="240" w:lineRule="auto"/>
            </w:pPr>
            <w:r w:rsidRPr="0020770C">
              <w:t>Différencier énergie et puissance</w:t>
            </w:r>
          </w:p>
          <w:p w:rsidR="00DE2AD7" w:rsidRPr="0020770C" w:rsidRDefault="00DE2AD7" w:rsidP="0020770C">
            <w:pPr>
              <w:spacing w:after="0" w:line="240" w:lineRule="auto"/>
            </w:pPr>
            <w:r w:rsidRPr="0020770C">
              <w:t>Calculer le rendement des systèmes de chauffage.</w:t>
            </w:r>
          </w:p>
          <w:p w:rsidR="00DE2AD7" w:rsidRPr="0020770C" w:rsidRDefault="00DE2AD7" w:rsidP="0020770C">
            <w:pPr>
              <w:spacing w:after="0" w:line="240" w:lineRule="auto"/>
            </w:pPr>
            <w:r w:rsidRPr="0020770C">
              <w:t>Calculer un flux thermique à travers une paroi, la relation étant donnée.</w:t>
            </w:r>
          </w:p>
        </w:tc>
        <w:tc>
          <w:tcPr>
            <w:tcW w:w="3535" w:type="dxa"/>
            <w:shd w:val="clear" w:color="auto" w:fill="auto"/>
          </w:tcPr>
          <w:p w:rsidR="00DE2AD7" w:rsidRPr="0020770C" w:rsidRDefault="00DE2AD7" w:rsidP="0020770C">
            <w:pPr>
              <w:spacing w:after="0" w:line="240" w:lineRule="auto"/>
            </w:pPr>
            <w:r w:rsidRPr="0020770C">
              <w:t>Savoir que les matériaux ont des pouvoirs isolants ou conducteurs de la chaleur différents.</w:t>
            </w:r>
          </w:p>
        </w:tc>
        <w:tc>
          <w:tcPr>
            <w:tcW w:w="3536" w:type="dxa"/>
            <w:shd w:val="clear" w:color="auto" w:fill="auto"/>
          </w:tcPr>
          <w:p w:rsidR="00DE2AD7" w:rsidRPr="0020770C" w:rsidRDefault="00DE2AD7" w:rsidP="0020770C">
            <w:pPr>
              <w:spacing w:after="0" w:line="240" w:lineRule="auto"/>
            </w:pPr>
            <w:r w:rsidRPr="0020770C">
              <w:t xml:space="preserve">Sens de l’observation, </w:t>
            </w:r>
          </w:p>
          <w:p w:rsidR="00DE2AD7" w:rsidRPr="0020770C" w:rsidRDefault="00DE2AD7" w:rsidP="0020770C">
            <w:pPr>
              <w:spacing w:after="0" w:line="240" w:lineRule="auto"/>
            </w:pPr>
            <w:r w:rsidRPr="0020770C">
              <w:t>esprit critique, rigueur et précision</w:t>
            </w:r>
          </w:p>
          <w:p w:rsidR="00DE2AD7" w:rsidRPr="0020770C" w:rsidRDefault="00DE2AD7" w:rsidP="0020770C">
            <w:pPr>
              <w:spacing w:after="0" w:line="240" w:lineRule="auto"/>
            </w:pPr>
            <w:r w:rsidRPr="0020770C">
              <w:t>Intérêt pour grands enjeux économiques et de société.</w:t>
            </w:r>
          </w:p>
        </w:tc>
      </w:tr>
    </w:tbl>
    <w:p w:rsidR="00DE2AD7" w:rsidRDefault="00DE2AD7" w:rsidP="00DE2AD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DE2AD7">
        <w:rPr>
          <w:b/>
          <w:sz w:val="32"/>
          <w:szCs w:val="32"/>
        </w:rPr>
        <w:t>Bilan énergétique d’un bâtiment</w:t>
      </w:r>
    </w:p>
    <w:p w:rsidR="00DE2AD7" w:rsidRDefault="00DE2AD7" w:rsidP="00705DA8">
      <w:pPr>
        <w:spacing w:line="240" w:lineRule="auto"/>
        <w:rPr>
          <w:b/>
          <w:sz w:val="24"/>
          <w:szCs w:val="24"/>
        </w:rPr>
      </w:pPr>
    </w:p>
    <w:p w:rsidR="00705DA8" w:rsidRDefault="00705DA8" w:rsidP="00705DA8">
      <w:pPr>
        <w:spacing w:line="240" w:lineRule="auto"/>
      </w:pPr>
      <w:r w:rsidRPr="008E125F">
        <w:rPr>
          <w:b/>
          <w:sz w:val="24"/>
          <w:szCs w:val="24"/>
        </w:rPr>
        <w:t>Situation :</w:t>
      </w:r>
      <w:r>
        <w:t xml:space="preserve"> Adrien,</w:t>
      </w:r>
      <w:r w:rsidR="00ED1166">
        <w:t xml:space="preserve"> élève interne de terminale,</w:t>
      </w:r>
      <w:r>
        <w:t xml:space="preserve"> siégeant au dernier CA, vient de prendre connaissance du budget du Lycée. Il découvre, stupéfait, le coût exorbitant du chauffage pour les bâtiments ; particulièrement le bâtiment C du lycée, qu’il connaît bien puisqu’il y a les dortoirs.</w:t>
      </w:r>
    </w:p>
    <w:p w:rsidR="00517BC7" w:rsidRDefault="000F3169" w:rsidP="00705DA8">
      <w:pPr>
        <w:spacing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136525</wp:posOffset>
            </wp:positionV>
            <wp:extent cx="4838700" cy="2381250"/>
            <wp:effectExtent l="0" t="0" r="0" b="0"/>
            <wp:wrapNone/>
            <wp:docPr id="1" name="Image 4" descr="D:\Images\2013_12_06\IMG_1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:\Images\2013_12_06\IMG_13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614" w:rsidRDefault="00982614" w:rsidP="00705DA8">
      <w:pPr>
        <w:spacing w:line="240" w:lineRule="auto"/>
      </w:pPr>
    </w:p>
    <w:p w:rsidR="00982614" w:rsidRDefault="00982614" w:rsidP="00705DA8">
      <w:pPr>
        <w:spacing w:line="240" w:lineRule="auto"/>
      </w:pPr>
    </w:p>
    <w:p w:rsidR="00982614" w:rsidRDefault="00982614" w:rsidP="00705DA8">
      <w:pPr>
        <w:spacing w:line="240" w:lineRule="auto"/>
      </w:pPr>
    </w:p>
    <w:p w:rsidR="00982614" w:rsidRDefault="00982614" w:rsidP="00705DA8">
      <w:pPr>
        <w:spacing w:line="240" w:lineRule="auto"/>
      </w:pPr>
    </w:p>
    <w:p w:rsidR="00982614" w:rsidRDefault="00982614" w:rsidP="00705DA8">
      <w:pPr>
        <w:spacing w:line="240" w:lineRule="auto"/>
      </w:pPr>
    </w:p>
    <w:p w:rsidR="00982614" w:rsidRDefault="00982614" w:rsidP="00705DA8">
      <w:pPr>
        <w:spacing w:line="240" w:lineRule="auto"/>
      </w:pPr>
    </w:p>
    <w:p w:rsidR="00982614" w:rsidRDefault="00982614" w:rsidP="00705DA8">
      <w:pPr>
        <w:spacing w:line="240" w:lineRule="auto"/>
      </w:pPr>
    </w:p>
    <w:p w:rsidR="00982614" w:rsidRDefault="00982614" w:rsidP="00705DA8">
      <w:pPr>
        <w:spacing w:line="240" w:lineRule="auto"/>
      </w:pPr>
    </w:p>
    <w:p w:rsidR="00705DA8" w:rsidRDefault="00705DA8" w:rsidP="00705DA8">
      <w:pPr>
        <w:spacing w:line="240" w:lineRule="auto"/>
      </w:pPr>
      <w:r>
        <w:t xml:space="preserve">Il décide, à partir de divers documents, de réaliser </w:t>
      </w:r>
      <w:r w:rsidR="00ED28A6">
        <w:t xml:space="preserve">avec sa classe, </w:t>
      </w:r>
      <w:r>
        <w:t xml:space="preserve">un bilan énergétique </w:t>
      </w:r>
      <w:r w:rsidR="00982614">
        <w:t>(simplifié !)</w:t>
      </w:r>
      <w:r w:rsidR="0014787A">
        <w:t xml:space="preserve"> </w:t>
      </w:r>
      <w:r>
        <w:t>du bâtiment C</w:t>
      </w:r>
      <w:r w:rsidR="0014787A">
        <w:t xml:space="preserve"> et de calculer les pertes par conduction</w:t>
      </w:r>
      <w:r>
        <w:t>, afin de comprendre pourquoi le chauffage est si cher.</w:t>
      </w:r>
    </w:p>
    <w:p w:rsidR="0011156D" w:rsidRPr="00953FB9" w:rsidRDefault="0011156D" w:rsidP="00705DA8">
      <w:pPr>
        <w:spacing w:line="240" w:lineRule="auto"/>
        <w:rPr>
          <w:b/>
          <w:sz w:val="28"/>
          <w:szCs w:val="28"/>
          <w:u w:val="single"/>
        </w:rPr>
      </w:pPr>
      <w:r w:rsidRPr="00953FB9">
        <w:rPr>
          <w:b/>
          <w:sz w:val="28"/>
          <w:szCs w:val="28"/>
          <w:u w:val="single"/>
        </w:rPr>
        <w:t>Calcul des surfaces extérieures du bâtiment C</w:t>
      </w:r>
    </w:p>
    <w:p w:rsidR="0081584E" w:rsidRDefault="0081584E" w:rsidP="00705DA8">
      <w:pPr>
        <w:spacing w:line="240" w:lineRule="auto"/>
      </w:pPr>
      <w:r>
        <w:t>Vous allez tout d’abord travailler par groupes, chaque groupe s’occupant d’un étage du bâtiment.</w:t>
      </w:r>
    </w:p>
    <w:tbl>
      <w:tblPr>
        <w:tblpPr w:leftFromText="141" w:rightFromText="141" w:vertAnchor="text" w:horzAnchor="page" w:tblpX="3426" w:tblpY="763"/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00"/>
        <w:gridCol w:w="2400"/>
      </w:tblGrid>
      <w:tr w:rsidR="008C7C39" w:rsidRPr="0020770C" w:rsidTr="008C7C39">
        <w:trPr>
          <w:trHeight w:val="52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C7C39" w:rsidRPr="00653713" w:rsidRDefault="008C7C39" w:rsidP="008C7C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653713">
              <w:rPr>
                <w:rFonts w:eastAsia="Times New Roman" w:cs="Calibri"/>
                <w:b/>
                <w:bCs/>
                <w:color w:val="000000"/>
                <w:lang w:eastAsia="fr-FR"/>
              </w:rPr>
              <w:t>Eléments de paroi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C7C39" w:rsidRPr="00653713" w:rsidRDefault="008C7C39" w:rsidP="008C7C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653713">
              <w:rPr>
                <w:rFonts w:eastAsia="Times New Roman" w:cs="Calibri"/>
                <w:b/>
                <w:bCs/>
                <w:color w:val="000000"/>
                <w:lang w:eastAsia="fr-FR"/>
              </w:rPr>
              <w:t>Nombre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8C7C39" w:rsidRPr="00653713" w:rsidRDefault="008C7C39" w:rsidP="008C7C3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653713">
              <w:rPr>
                <w:rFonts w:eastAsia="Times New Roman" w:cs="Calibri"/>
                <w:b/>
                <w:bCs/>
                <w:color w:val="000000"/>
                <w:lang w:eastAsia="fr-FR"/>
              </w:rPr>
              <w:t>Surface totale (m²)</w:t>
            </w:r>
          </w:p>
        </w:tc>
      </w:tr>
      <w:tr w:rsidR="008C7C39" w:rsidRPr="0020770C" w:rsidTr="008C7C39">
        <w:trPr>
          <w:trHeight w:val="4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C7C39" w:rsidRPr="00653713" w:rsidRDefault="008C7C39" w:rsidP="008C7C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653713">
              <w:rPr>
                <w:rFonts w:eastAsia="Times New Roman" w:cs="Calibri"/>
                <w:color w:val="000000"/>
                <w:lang w:eastAsia="fr-FR"/>
              </w:rPr>
              <w:t>Plafond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C7C39" w:rsidRPr="00653713" w:rsidRDefault="008C7C39" w:rsidP="008C7C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C7C39" w:rsidRPr="00653713" w:rsidRDefault="008C7C39" w:rsidP="008C7C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8C7C39" w:rsidRPr="0020770C" w:rsidTr="008C7C39">
        <w:trPr>
          <w:trHeight w:val="3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C7C39" w:rsidRPr="00653713" w:rsidRDefault="008C7C39" w:rsidP="008C7C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653713">
              <w:rPr>
                <w:rFonts w:eastAsia="Times New Roman" w:cs="Calibri"/>
                <w:color w:val="000000"/>
                <w:lang w:eastAsia="fr-FR"/>
              </w:rPr>
              <w:t>Sol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C7C39" w:rsidRPr="00653713" w:rsidRDefault="008C7C39" w:rsidP="008C7C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C7C39" w:rsidRPr="00653713" w:rsidRDefault="008C7C39" w:rsidP="008C7C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8C7C39" w:rsidRPr="0020770C" w:rsidTr="008C7C39">
        <w:trPr>
          <w:trHeight w:val="39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C7C39" w:rsidRPr="00653713" w:rsidRDefault="008C7C39" w:rsidP="008C7C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653713">
              <w:rPr>
                <w:rFonts w:eastAsia="Times New Roman" w:cs="Calibri"/>
                <w:color w:val="000000"/>
                <w:lang w:eastAsia="fr-FR"/>
              </w:rPr>
              <w:t>Fenêtres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C7C39" w:rsidRPr="00653713" w:rsidRDefault="008C7C39" w:rsidP="008C7C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C7C39" w:rsidRPr="00653713" w:rsidRDefault="008C7C39" w:rsidP="008C7C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8C7C39" w:rsidRPr="0020770C" w:rsidTr="008C7C39">
        <w:trPr>
          <w:trHeight w:val="39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C7C39" w:rsidRPr="00653713" w:rsidRDefault="008C7C39" w:rsidP="008C7C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653713">
              <w:rPr>
                <w:rFonts w:eastAsia="Times New Roman" w:cs="Calibri"/>
                <w:color w:val="000000"/>
                <w:lang w:eastAsia="fr-FR"/>
              </w:rPr>
              <w:t>Portes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8C7C39" w:rsidRPr="00653713" w:rsidRDefault="008C7C39" w:rsidP="008C7C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8C7C39" w:rsidRPr="00653713" w:rsidRDefault="008C7C39" w:rsidP="008C7C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8C7C39" w:rsidRPr="0020770C" w:rsidTr="008C7C39">
        <w:trPr>
          <w:trHeight w:val="43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C7C39" w:rsidRPr="00653713" w:rsidRDefault="008C7C39" w:rsidP="008C7C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653713">
              <w:rPr>
                <w:rFonts w:eastAsia="Times New Roman" w:cs="Calibri"/>
                <w:color w:val="000000"/>
                <w:lang w:eastAsia="fr-FR"/>
              </w:rPr>
              <w:t>Murs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8C7C39" w:rsidRPr="00653713" w:rsidRDefault="008C7C39" w:rsidP="008C7C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653713">
              <w:rPr>
                <w:rFonts w:eastAsia="Times New Roman" w:cs="Calibri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C7C39" w:rsidRPr="00653713" w:rsidRDefault="008C7C39" w:rsidP="008C7C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</w:tbl>
    <w:p w:rsidR="00705DA8" w:rsidRDefault="0011156D" w:rsidP="00705DA8">
      <w:pPr>
        <w:spacing w:line="240" w:lineRule="auto"/>
      </w:pPr>
      <w:r>
        <w:t>1. En vous aidant des documents techniq</w:t>
      </w:r>
      <w:r w:rsidR="0081584E">
        <w:t xml:space="preserve">ues </w:t>
      </w:r>
      <w:r w:rsidR="00653713">
        <w:t xml:space="preserve">fournis </w:t>
      </w:r>
      <w:r w:rsidR="0081584E">
        <w:t xml:space="preserve">et </w:t>
      </w:r>
      <w:r w:rsidR="008C7C39">
        <w:t>en complétant le</w:t>
      </w:r>
      <w:r w:rsidR="0081584E">
        <w:t xml:space="preserve"> fichier Excel </w:t>
      </w:r>
      <w:r w:rsidR="00653713" w:rsidRPr="00653713">
        <w:rPr>
          <w:b/>
          <w:i/>
        </w:rPr>
        <w:t>Outil de calculs</w:t>
      </w:r>
      <w:r w:rsidR="00653713">
        <w:t xml:space="preserve"> (H : /Classes/TCRB/Travail)</w:t>
      </w:r>
      <w:r w:rsidR="0081584E">
        <w:t>, déterminer la surface de chaque élément de paroi</w:t>
      </w:r>
      <w:r w:rsidR="00953FB9">
        <w:t xml:space="preserve"> de votre étage</w:t>
      </w:r>
      <w:r w:rsidR="0081584E">
        <w:t xml:space="preserve"> (murs, fenêtres, portes, plafond, sol).</w:t>
      </w:r>
    </w:p>
    <w:p w:rsidR="0081584E" w:rsidRDefault="0081584E" w:rsidP="00705DA8">
      <w:pPr>
        <w:spacing w:line="240" w:lineRule="auto"/>
      </w:pPr>
    </w:p>
    <w:p w:rsidR="00085047" w:rsidRPr="00517BC7" w:rsidRDefault="00517BC7" w:rsidP="00705DA8">
      <w:pPr>
        <w:spacing w:line="240" w:lineRule="auto"/>
        <w:rPr>
          <w:b/>
          <w:sz w:val="24"/>
          <w:szCs w:val="24"/>
        </w:rPr>
      </w:pPr>
      <w:r w:rsidRPr="00517BC7">
        <w:rPr>
          <w:b/>
          <w:sz w:val="24"/>
          <w:szCs w:val="24"/>
        </w:rPr>
        <w:t>Etage : ………………..</w:t>
      </w:r>
    </w:p>
    <w:p w:rsidR="00085047" w:rsidRDefault="00085047" w:rsidP="00705DA8">
      <w:pPr>
        <w:spacing w:line="240" w:lineRule="auto"/>
      </w:pPr>
    </w:p>
    <w:p w:rsidR="00085047" w:rsidRDefault="00085047" w:rsidP="00705DA8">
      <w:pPr>
        <w:spacing w:line="240" w:lineRule="auto"/>
      </w:pPr>
    </w:p>
    <w:p w:rsidR="0081584E" w:rsidRDefault="0081584E" w:rsidP="00705DA8">
      <w:pPr>
        <w:spacing w:line="240" w:lineRule="auto"/>
      </w:pPr>
    </w:p>
    <w:p w:rsidR="00085047" w:rsidRDefault="00085047" w:rsidP="00705DA8">
      <w:pPr>
        <w:spacing w:line="240" w:lineRule="auto"/>
      </w:pPr>
    </w:p>
    <w:p w:rsidR="00953FB9" w:rsidRDefault="0081584E" w:rsidP="00953FB9">
      <w:pPr>
        <w:spacing w:line="240" w:lineRule="auto"/>
      </w:pPr>
      <w:r>
        <w:lastRenderedPageBreak/>
        <w:t>2</w:t>
      </w:r>
      <w:r w:rsidRPr="00953FB9">
        <w:rPr>
          <w:b/>
        </w:rPr>
        <w:t xml:space="preserve">. </w:t>
      </w:r>
      <w:r w:rsidR="00953FB9" w:rsidRPr="00953FB9">
        <w:rPr>
          <w:b/>
        </w:rPr>
        <w:t xml:space="preserve">Le flux thermique </w:t>
      </w:r>
      <w:r w:rsidR="00953FB9" w:rsidRPr="0020770C">
        <w:rPr>
          <w:rFonts w:cs="Calibri"/>
          <w:b/>
        </w:rPr>
        <w:t>φ</w:t>
      </w:r>
      <w:r w:rsidR="00953FB9" w:rsidRPr="00953FB9">
        <w:rPr>
          <w:b/>
        </w:rPr>
        <w:t xml:space="preserve"> représente les pertes thermiques par conduction à travers les différentes parois</w:t>
      </w:r>
      <w:r w:rsidR="00953FB9">
        <w:t xml:space="preserve"> (voir       </w:t>
      </w:r>
      <w:r w:rsidR="00653713">
        <w:t xml:space="preserve">formule dans fichier </w:t>
      </w:r>
      <w:r w:rsidR="00653713" w:rsidRPr="00653713">
        <w:rPr>
          <w:i/>
        </w:rPr>
        <w:t>Outil de calculs</w:t>
      </w:r>
      <w:r w:rsidR="00953FB9">
        <w:t>).</w:t>
      </w:r>
    </w:p>
    <w:p w:rsidR="0081584E" w:rsidRDefault="00953FB9" w:rsidP="00953FB9">
      <w:pPr>
        <w:spacing w:line="240" w:lineRule="auto"/>
      </w:pPr>
      <w:r>
        <w:t xml:space="preserve">     </w:t>
      </w:r>
      <w:r w:rsidR="008C7C39">
        <w:t>Déterminer</w:t>
      </w:r>
      <w:r w:rsidR="00653713">
        <w:t xml:space="preserve">, grâce au fichier </w:t>
      </w:r>
      <w:r w:rsidR="00653713" w:rsidRPr="00653713">
        <w:rPr>
          <w:b/>
          <w:i/>
        </w:rPr>
        <w:t>Outils de calculs</w:t>
      </w:r>
      <w:r w:rsidR="00653713">
        <w:rPr>
          <w:i/>
        </w:rPr>
        <w:t>,</w:t>
      </w:r>
      <w:r>
        <w:t xml:space="preserve"> le flux thermique à travers chaque élément de paroi de votre étage.</w:t>
      </w:r>
    </w:p>
    <w:tbl>
      <w:tblPr>
        <w:tblW w:w="10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3600"/>
      </w:tblGrid>
      <w:tr w:rsidR="00AF2159" w:rsidRPr="0020770C" w:rsidTr="00AF2159">
        <w:trPr>
          <w:trHeight w:val="600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F2159" w:rsidRPr="00AF2159" w:rsidRDefault="00AF2159" w:rsidP="00AF21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AF2159">
              <w:rPr>
                <w:rFonts w:eastAsia="Times New Roman" w:cs="Calibri"/>
                <w:b/>
                <w:bCs/>
                <w:color w:val="000000"/>
                <w:lang w:eastAsia="fr-FR"/>
              </w:rPr>
              <w:t xml:space="preserve">Eléments de paroi 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F2159" w:rsidRPr="00AF2159" w:rsidRDefault="00AF2159" w:rsidP="00AF21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AF2159">
              <w:rPr>
                <w:rFonts w:eastAsia="Times New Roman" w:cs="Calibri"/>
                <w:b/>
                <w:bCs/>
                <w:color w:val="000000"/>
                <w:lang w:eastAsia="fr-FR"/>
              </w:rPr>
              <w:t>Surface (m²)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F2159" w:rsidRPr="00AF2159" w:rsidRDefault="00AF2159" w:rsidP="00AF21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AF2159">
              <w:rPr>
                <w:rFonts w:eastAsia="Times New Roman" w:cs="Calibri"/>
                <w:b/>
                <w:bCs/>
                <w:color w:val="000000"/>
                <w:lang w:eastAsia="fr-FR"/>
              </w:rPr>
              <w:t>Résistance thermique de l'élément (m².K/W)</w:t>
            </w: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2DCDB"/>
            <w:noWrap/>
            <w:vAlign w:val="center"/>
            <w:hideMark/>
          </w:tcPr>
          <w:p w:rsidR="00AF2159" w:rsidRPr="00AF2159" w:rsidRDefault="00AF2159" w:rsidP="00AF21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AF2159">
              <w:rPr>
                <w:rFonts w:eastAsia="Times New Roman" w:cs="Calibri"/>
                <w:b/>
                <w:bCs/>
                <w:color w:val="000000"/>
                <w:lang w:eastAsia="fr-FR"/>
              </w:rPr>
              <w:t>Flux thermique φ (W)</w:t>
            </w:r>
          </w:p>
        </w:tc>
      </w:tr>
      <w:tr w:rsidR="00AF2159" w:rsidRPr="0020770C" w:rsidTr="00D875B2">
        <w:trPr>
          <w:trHeight w:val="450"/>
        </w:trPr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F2159" w:rsidRPr="00AF2159" w:rsidRDefault="00AF2159" w:rsidP="00AF2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F2159">
              <w:rPr>
                <w:rFonts w:eastAsia="Times New Roman" w:cs="Calibri"/>
                <w:color w:val="000000"/>
                <w:lang w:eastAsia="fr-FR"/>
              </w:rPr>
              <w:t>Plafond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AF2159" w:rsidRPr="00AF2159" w:rsidRDefault="00AF2159" w:rsidP="00AF2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F2159" w:rsidRPr="00AF2159" w:rsidRDefault="00061AE0" w:rsidP="00AF2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1,6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2DCDB"/>
            <w:noWrap/>
            <w:vAlign w:val="center"/>
          </w:tcPr>
          <w:p w:rsidR="00AF2159" w:rsidRPr="00AF2159" w:rsidRDefault="00AF2159" w:rsidP="00AF2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F2159" w:rsidRPr="0020770C" w:rsidTr="00D875B2">
        <w:trPr>
          <w:trHeight w:val="465"/>
        </w:trPr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F2159" w:rsidRPr="00AF2159" w:rsidRDefault="00AF2159" w:rsidP="00AF2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F2159">
              <w:rPr>
                <w:rFonts w:eastAsia="Times New Roman" w:cs="Calibri"/>
                <w:color w:val="000000"/>
                <w:lang w:eastAsia="fr-FR"/>
              </w:rPr>
              <w:t>Sol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AF2159" w:rsidRPr="00AF2159" w:rsidRDefault="00AF2159" w:rsidP="00AF2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F2159" w:rsidRPr="00AF2159" w:rsidRDefault="00061AE0" w:rsidP="00AF2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1,8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2DCDB"/>
            <w:noWrap/>
            <w:vAlign w:val="center"/>
          </w:tcPr>
          <w:p w:rsidR="00AF2159" w:rsidRPr="00AF2159" w:rsidRDefault="00AF2159" w:rsidP="00AF2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F2159" w:rsidRPr="0020770C" w:rsidTr="00D875B2">
        <w:trPr>
          <w:trHeight w:val="465"/>
        </w:trPr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F2159" w:rsidRPr="00AF2159" w:rsidRDefault="00AF2159" w:rsidP="00AF2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F2159">
              <w:rPr>
                <w:rFonts w:eastAsia="Times New Roman" w:cs="Calibri"/>
                <w:color w:val="000000"/>
                <w:lang w:eastAsia="fr-FR"/>
              </w:rPr>
              <w:t>Fenêtres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AF2159" w:rsidRPr="00AF2159" w:rsidRDefault="00AF2159" w:rsidP="00AF2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F2159" w:rsidRPr="00AF2159" w:rsidRDefault="00061AE0" w:rsidP="00AF2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2DCDB"/>
            <w:noWrap/>
            <w:vAlign w:val="center"/>
          </w:tcPr>
          <w:p w:rsidR="00AF2159" w:rsidRPr="00AF2159" w:rsidRDefault="00AF2159" w:rsidP="00AF2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F2159" w:rsidRPr="0020770C" w:rsidTr="00D875B2">
        <w:trPr>
          <w:trHeight w:val="465"/>
        </w:trPr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F2159" w:rsidRPr="00AF2159" w:rsidRDefault="00AF2159" w:rsidP="00AF2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F2159">
              <w:rPr>
                <w:rFonts w:eastAsia="Times New Roman" w:cs="Calibri"/>
                <w:color w:val="000000"/>
                <w:lang w:eastAsia="fr-FR"/>
              </w:rPr>
              <w:t>Portes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AF2159" w:rsidRPr="00AF2159" w:rsidRDefault="00AF2159" w:rsidP="00AF2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F2159" w:rsidRPr="00AF2159" w:rsidRDefault="00AF2159" w:rsidP="00AF2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F2159">
              <w:rPr>
                <w:rFonts w:eastAsia="Times New Roman" w:cs="Calibri"/>
                <w:color w:val="000000"/>
                <w:lang w:eastAsia="fr-FR"/>
              </w:rPr>
              <w:t>0,5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2DCDB"/>
            <w:noWrap/>
            <w:vAlign w:val="center"/>
          </w:tcPr>
          <w:p w:rsidR="00AF2159" w:rsidRPr="00AF2159" w:rsidRDefault="00AF2159" w:rsidP="00AF2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  <w:tr w:rsidR="00AF2159" w:rsidRPr="0020770C" w:rsidTr="00D875B2">
        <w:trPr>
          <w:trHeight w:val="435"/>
        </w:trPr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F2159" w:rsidRPr="00AF2159" w:rsidRDefault="00AF2159" w:rsidP="00AF2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AF2159">
              <w:rPr>
                <w:rFonts w:eastAsia="Times New Roman" w:cs="Calibri"/>
                <w:color w:val="000000"/>
                <w:lang w:eastAsia="fr-FR"/>
              </w:rPr>
              <w:t>Murs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AF2159" w:rsidRPr="00AF2159" w:rsidRDefault="00AF2159" w:rsidP="00AF2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F2159" w:rsidRPr="00AF2159" w:rsidRDefault="00061AE0" w:rsidP="00AF2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0</w:t>
            </w:r>
            <w:r w:rsidR="00AF2159" w:rsidRPr="00AF2159">
              <w:rPr>
                <w:rFonts w:eastAsia="Times New Roman" w:cs="Calibri"/>
                <w:color w:val="000000"/>
                <w:lang w:eastAsia="fr-FR"/>
              </w:rPr>
              <w:t>,8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2DCDB"/>
            <w:noWrap/>
            <w:vAlign w:val="center"/>
          </w:tcPr>
          <w:p w:rsidR="00AF2159" w:rsidRPr="00AF2159" w:rsidRDefault="00AF2159" w:rsidP="00AF215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</w:tc>
      </w:tr>
    </w:tbl>
    <w:p w:rsidR="00517BC7" w:rsidRDefault="00517BC7" w:rsidP="00705DA8">
      <w:pPr>
        <w:spacing w:line="240" w:lineRule="auto"/>
      </w:pPr>
    </w:p>
    <w:p w:rsidR="00953FB9" w:rsidRDefault="00953FB9" w:rsidP="00705DA8">
      <w:pPr>
        <w:spacing w:line="240" w:lineRule="auto"/>
      </w:pPr>
      <w:r>
        <w:t xml:space="preserve">3. </w:t>
      </w:r>
      <w:r w:rsidR="00653713">
        <w:t>Relever ainsi</w:t>
      </w:r>
      <w:r>
        <w:t xml:space="preserve"> le flux thermique total au travers des parois de votre étage.</w:t>
      </w:r>
    </w:p>
    <w:tbl>
      <w:tblPr>
        <w:tblW w:w="7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2507"/>
      </w:tblGrid>
      <w:tr w:rsidR="00D875B2" w:rsidRPr="0020770C" w:rsidTr="00D875B2">
        <w:trPr>
          <w:trHeight w:val="855"/>
        </w:trPr>
        <w:tc>
          <w:tcPr>
            <w:tcW w:w="46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5B2" w:rsidRPr="00D875B2" w:rsidRDefault="00C34088" w:rsidP="00D875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D875B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F</w:t>
            </w:r>
            <w:r w:rsidR="00D875B2" w:rsidRPr="00D875B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lux thermique </w:t>
            </w:r>
            <w:r w:rsidR="00D875B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total de l'étage …………</w:t>
            </w:r>
          </w:p>
        </w:tc>
        <w:tc>
          <w:tcPr>
            <w:tcW w:w="2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2DCDB"/>
            <w:noWrap/>
            <w:vAlign w:val="center"/>
            <w:hideMark/>
          </w:tcPr>
          <w:p w:rsidR="00D875B2" w:rsidRPr="00D875B2" w:rsidRDefault="00D875B2" w:rsidP="00D875B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W</w:t>
            </w:r>
          </w:p>
        </w:tc>
      </w:tr>
    </w:tbl>
    <w:p w:rsidR="00953FB9" w:rsidRDefault="00953FB9" w:rsidP="00705DA8">
      <w:pPr>
        <w:spacing w:line="240" w:lineRule="auto"/>
      </w:pPr>
    </w:p>
    <w:p w:rsidR="00953FB9" w:rsidRDefault="004169CE" w:rsidP="00705DA8">
      <w:pPr>
        <w:spacing w:line="240" w:lineRule="auto"/>
      </w:pPr>
      <w:r>
        <w:t>4. Mise en commun : Quel</w:t>
      </w:r>
      <w:r w:rsidR="00953FB9">
        <w:t xml:space="preserve"> est, au final</w:t>
      </w:r>
      <w:r w:rsidR="00247A6F">
        <w:t>,</w:t>
      </w:r>
      <w:r w:rsidR="00953FB9">
        <w:t xml:space="preserve"> le flux thermique total du bâtiment ?</w:t>
      </w:r>
    </w:p>
    <w:tbl>
      <w:tblPr>
        <w:tblW w:w="7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2507"/>
      </w:tblGrid>
      <w:tr w:rsidR="00D875B2" w:rsidRPr="0020770C" w:rsidTr="008A6F81">
        <w:trPr>
          <w:trHeight w:val="855"/>
        </w:trPr>
        <w:tc>
          <w:tcPr>
            <w:tcW w:w="46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75B2" w:rsidRPr="00D875B2" w:rsidRDefault="00C34088" w:rsidP="00C340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</w:t>
            </w:r>
            <w:r w:rsidR="00D875B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F</w:t>
            </w:r>
            <w:r w:rsidR="00D875B2" w:rsidRPr="00D875B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lux thermique </w:t>
            </w:r>
            <w:r w:rsidR="00D875B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r-FR"/>
              </w:rPr>
              <w:t>total du bâtiment C</w:t>
            </w:r>
          </w:p>
        </w:tc>
        <w:tc>
          <w:tcPr>
            <w:tcW w:w="2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2DCDB"/>
            <w:noWrap/>
            <w:vAlign w:val="center"/>
            <w:hideMark/>
          </w:tcPr>
          <w:p w:rsidR="00D875B2" w:rsidRPr="00D875B2" w:rsidRDefault="00D875B2" w:rsidP="008A6F8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fr-FR"/>
              </w:rPr>
              <w:t>W</w:t>
            </w:r>
          </w:p>
        </w:tc>
      </w:tr>
    </w:tbl>
    <w:p w:rsidR="00247A6F" w:rsidRPr="00247A6F" w:rsidRDefault="00247A6F" w:rsidP="00705DA8">
      <w:pPr>
        <w:spacing w:line="240" w:lineRule="auto"/>
        <w:rPr>
          <w:b/>
          <w:sz w:val="28"/>
          <w:szCs w:val="28"/>
          <w:u w:val="single"/>
        </w:rPr>
      </w:pPr>
    </w:p>
    <w:p w:rsidR="00247A6F" w:rsidRPr="00247A6F" w:rsidRDefault="00247A6F" w:rsidP="00705DA8">
      <w:pPr>
        <w:spacing w:line="240" w:lineRule="auto"/>
        <w:rPr>
          <w:b/>
          <w:sz w:val="28"/>
          <w:szCs w:val="28"/>
          <w:u w:val="single"/>
        </w:rPr>
      </w:pPr>
      <w:r w:rsidRPr="00247A6F">
        <w:rPr>
          <w:b/>
          <w:sz w:val="28"/>
          <w:szCs w:val="28"/>
          <w:u w:val="single"/>
        </w:rPr>
        <w:t>Puissance, énergie et coût du chauffage</w:t>
      </w:r>
      <w:r>
        <w:rPr>
          <w:b/>
          <w:sz w:val="28"/>
          <w:szCs w:val="28"/>
          <w:u w:val="single"/>
        </w:rPr>
        <w:t xml:space="preserve"> du bâtiment C</w:t>
      </w:r>
    </w:p>
    <w:p w:rsidR="00247A6F" w:rsidRDefault="00247A6F" w:rsidP="00705DA8">
      <w:pPr>
        <w:spacing w:line="240" w:lineRule="auto"/>
      </w:pPr>
      <w:r>
        <w:t>5. En déduire la puissance minimale que doivent fournir les radiateurs du bâtiment pour équilibrer les pertes thermiques par conduction.</w:t>
      </w:r>
    </w:p>
    <w:p w:rsidR="00247A6F" w:rsidRDefault="0014787A" w:rsidP="00705DA8">
      <w:pPr>
        <w:spacing w:line="240" w:lineRule="auto"/>
      </w:pPr>
      <w:r>
        <w:tab/>
      </w:r>
      <w:r>
        <w:tab/>
      </w:r>
      <w:r>
        <w:tab/>
      </w:r>
      <w:r>
        <w:tab/>
        <w:t>P =……………………………………. W</w:t>
      </w:r>
    </w:p>
    <w:p w:rsidR="00247A6F" w:rsidRDefault="00247A6F" w:rsidP="00705DA8">
      <w:pPr>
        <w:spacing w:line="240" w:lineRule="auto"/>
      </w:pPr>
      <w:r>
        <w:t xml:space="preserve">6. Les radiateurs fonctionnent  au total environ 6 mois </w:t>
      </w:r>
      <w:r w:rsidR="00556333">
        <w:t>(d’octobre à mai inclus</w:t>
      </w:r>
      <w:r w:rsidR="0014787A">
        <w:t>, 30 jours en moyenne par mois</w:t>
      </w:r>
      <w:r w:rsidR="00556333">
        <w:t xml:space="preserve">) </w:t>
      </w:r>
      <w:r>
        <w:t xml:space="preserve">dans l’année, 24h/24 puisque les dortoirs sont dans le bâtiment C. Quelle est donc la consommation minimale d’énergie, en kWh,  </w:t>
      </w:r>
      <w:r w:rsidR="00941280">
        <w:t xml:space="preserve">perdue </w:t>
      </w:r>
      <w:r>
        <w:t xml:space="preserve"> </w:t>
      </w:r>
      <w:r w:rsidR="00941280">
        <w:t xml:space="preserve">par conduction </w:t>
      </w:r>
      <w:r w:rsidR="004169CE">
        <w:t>en chauffant</w:t>
      </w:r>
      <w:r>
        <w:t xml:space="preserve"> le bâtiment ?</w:t>
      </w:r>
      <w:r w:rsidR="00C34088">
        <w:t xml:space="preserve">    (</w:t>
      </w:r>
      <w:r w:rsidR="00C34088" w:rsidRPr="00C34088">
        <w:rPr>
          <w:i/>
        </w:rPr>
        <w:t xml:space="preserve">Rappel : E = </w:t>
      </w:r>
      <w:proofErr w:type="spellStart"/>
      <w:r w:rsidR="00C34088" w:rsidRPr="00C34088">
        <w:rPr>
          <w:i/>
        </w:rPr>
        <w:t>P</w:t>
      </w:r>
      <w:r w:rsidR="00C34088" w:rsidRPr="0020770C">
        <w:rPr>
          <w:rFonts w:cs="Calibri"/>
          <w:i/>
        </w:rPr>
        <w:t>×</w:t>
      </w:r>
      <w:r w:rsidR="00C34088" w:rsidRPr="00C34088">
        <w:rPr>
          <w:i/>
        </w:rPr>
        <w:t>t</w:t>
      </w:r>
      <w:proofErr w:type="spellEnd"/>
      <w:r w:rsidR="00C34088">
        <w:t>)</w:t>
      </w:r>
    </w:p>
    <w:p w:rsidR="00247A6F" w:rsidRDefault="0014787A" w:rsidP="00705DA8">
      <w:pPr>
        <w:spacing w:line="240" w:lineRule="auto"/>
      </w:pPr>
      <w:r>
        <w:t xml:space="preserve"> </w:t>
      </w:r>
      <w:r>
        <w:tab/>
      </w:r>
      <w:r>
        <w:tab/>
      </w:r>
      <w:r>
        <w:tab/>
      </w:r>
      <w:r>
        <w:tab/>
        <w:t>E = …………………………………………………………………………………………………………..</w:t>
      </w:r>
    </w:p>
    <w:p w:rsidR="0014787A" w:rsidRDefault="0014787A" w:rsidP="00705DA8">
      <w:pPr>
        <w:spacing w:line="240" w:lineRule="auto"/>
      </w:pPr>
    </w:p>
    <w:p w:rsidR="00247A6F" w:rsidRDefault="00247A6F" w:rsidP="00705DA8">
      <w:pPr>
        <w:spacing w:line="240" w:lineRule="auto"/>
      </w:pPr>
      <w:r>
        <w:t xml:space="preserve">7. </w:t>
      </w:r>
      <w:r w:rsidR="003D16B4">
        <w:t xml:space="preserve">Sachant que le chauffage au </w:t>
      </w:r>
      <w:r w:rsidR="00C34088">
        <w:t xml:space="preserve">gaz </w:t>
      </w:r>
      <w:r w:rsidR="003D16B4">
        <w:t xml:space="preserve">du lycée coûte </w:t>
      </w:r>
      <w:r w:rsidR="00C34088">
        <w:t>0,05135€</w:t>
      </w:r>
      <w:r w:rsidR="003D16B4">
        <w:t xml:space="preserve"> du kW</w:t>
      </w:r>
      <w:r w:rsidR="0014787A">
        <w:t xml:space="preserve">h, calculer le </w:t>
      </w:r>
      <w:r w:rsidR="008C7C39">
        <w:t>coût</w:t>
      </w:r>
      <w:r w:rsidR="0014787A">
        <w:t xml:space="preserve"> pour compenser les pertes par conduction</w:t>
      </w:r>
      <w:r w:rsidR="003D16B4">
        <w:t>.</w:t>
      </w:r>
    </w:p>
    <w:p w:rsidR="003D16B4" w:rsidRDefault="003D16B4" w:rsidP="00705DA8">
      <w:pPr>
        <w:spacing w:line="240" w:lineRule="auto"/>
      </w:pPr>
    </w:p>
    <w:p w:rsidR="00C34088" w:rsidRDefault="00C34088" w:rsidP="00705DA8">
      <w:pPr>
        <w:spacing w:line="240" w:lineRule="auto"/>
      </w:pPr>
    </w:p>
    <w:p w:rsidR="003D16B4" w:rsidRDefault="00C34088" w:rsidP="00705DA8">
      <w:pPr>
        <w:spacing w:line="240" w:lineRule="auto"/>
      </w:pPr>
      <w:r>
        <w:t>8. L</w:t>
      </w:r>
      <w:r w:rsidR="003D16B4">
        <w:t>e</w:t>
      </w:r>
      <w:r>
        <w:t>s documents pour le budget</w:t>
      </w:r>
      <w:r w:rsidR="00941280">
        <w:t>, donné</w:t>
      </w:r>
      <w:r>
        <w:t xml:space="preserve">s au CA indique un </w:t>
      </w:r>
      <w:r w:rsidR="003D16B4">
        <w:t>coût du cha</w:t>
      </w:r>
      <w:r>
        <w:t>uffage du bâtiment C s’</w:t>
      </w:r>
      <w:r w:rsidR="00941280">
        <w:t>élevant</w:t>
      </w:r>
      <w:r>
        <w:t xml:space="preserve">  à  </w:t>
      </w:r>
      <w:r w:rsidR="00C16C16">
        <w:t>20</w:t>
      </w:r>
      <w:r>
        <w:t xml:space="preserve"> 000</w:t>
      </w:r>
      <w:r w:rsidR="003D16B4">
        <w:t xml:space="preserve"> €</w:t>
      </w:r>
      <w:r w:rsidR="0014787A">
        <w:t xml:space="preserve">. Quelles sont les autres pertes thermiques </w:t>
      </w:r>
      <w:r w:rsidR="00C16C16">
        <w:t xml:space="preserve">(très importantes !) </w:t>
      </w:r>
      <w:r w:rsidR="0014787A">
        <w:t>dont il faudrait tenir compte pour établir un bilan énergétique plus précis</w:t>
      </w:r>
      <w:r w:rsidR="003D16B4">
        <w:t> ?</w:t>
      </w:r>
    </w:p>
    <w:p w:rsidR="003D16B4" w:rsidRDefault="003D16B4" w:rsidP="00705DA8">
      <w:pPr>
        <w:spacing w:line="240" w:lineRule="auto"/>
      </w:pPr>
    </w:p>
    <w:p w:rsidR="00DE2AD7" w:rsidRDefault="00DE2AD7" w:rsidP="0020770C">
      <w:pPr>
        <w:shd w:val="clear" w:color="auto" w:fill="D9D9D9"/>
        <w:jc w:val="center"/>
        <w:rPr>
          <w:sz w:val="28"/>
          <w:szCs w:val="28"/>
        </w:rPr>
      </w:pPr>
      <w:r w:rsidRPr="00705DA8">
        <w:rPr>
          <w:sz w:val="28"/>
          <w:szCs w:val="28"/>
        </w:rPr>
        <w:lastRenderedPageBreak/>
        <w:t xml:space="preserve">CME5 – Peut-on concilier confort et développement durable </w:t>
      </w:r>
      <w:r>
        <w:rPr>
          <w:sz w:val="28"/>
          <w:szCs w:val="28"/>
        </w:rPr>
        <w:t xml:space="preserve">       </w:t>
      </w:r>
      <w:r w:rsidRPr="00705DA8">
        <w:rPr>
          <w:sz w:val="28"/>
          <w:szCs w:val="28"/>
        </w:rPr>
        <w:tab/>
      </w:r>
      <w:r w:rsidRPr="00705DA8">
        <w:rPr>
          <w:sz w:val="28"/>
          <w:szCs w:val="28"/>
        </w:rPr>
        <w:tab/>
      </w:r>
      <w:r w:rsidRPr="00705DA8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705DA8">
        <w:rPr>
          <w:sz w:val="28"/>
          <w:szCs w:val="28"/>
        </w:rPr>
        <w:t>TCRB</w:t>
      </w:r>
    </w:p>
    <w:p w:rsidR="00DE2AD7" w:rsidRDefault="00DE2AD7" w:rsidP="0020770C">
      <w:pPr>
        <w:shd w:val="clear" w:color="auto" w:fill="D9D9D9"/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Pr="00705DA8">
        <w:rPr>
          <w:b/>
          <w:sz w:val="32"/>
          <w:szCs w:val="32"/>
        </w:rPr>
        <w:t>Comment économiser l’énergie ?</w:t>
      </w:r>
    </w:p>
    <w:p w:rsidR="00DE2AD7" w:rsidRDefault="00DE2AD7" w:rsidP="00DE2AD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DE2AD7">
        <w:rPr>
          <w:b/>
          <w:sz w:val="32"/>
          <w:szCs w:val="32"/>
        </w:rPr>
        <w:t>Bilan énergétique d’un bâtiment</w:t>
      </w:r>
    </w:p>
    <w:p w:rsidR="00DE2AD7" w:rsidRDefault="00DE2AD7" w:rsidP="00705DA8">
      <w:pPr>
        <w:spacing w:line="240" w:lineRule="auto"/>
        <w:rPr>
          <w:b/>
          <w:sz w:val="32"/>
          <w:szCs w:val="32"/>
          <w:u w:val="single"/>
        </w:rPr>
      </w:pPr>
    </w:p>
    <w:p w:rsidR="003D16B4" w:rsidRPr="00DE2AD7" w:rsidRDefault="003D16B4" w:rsidP="00705DA8">
      <w:pPr>
        <w:spacing w:line="240" w:lineRule="auto"/>
        <w:rPr>
          <w:b/>
          <w:sz w:val="32"/>
          <w:szCs w:val="32"/>
          <w:u w:val="single"/>
        </w:rPr>
      </w:pPr>
      <w:r w:rsidRPr="00DE2AD7">
        <w:rPr>
          <w:b/>
          <w:sz w:val="32"/>
          <w:szCs w:val="32"/>
          <w:u w:val="single"/>
        </w:rPr>
        <w:t xml:space="preserve">Je retiens </w:t>
      </w:r>
    </w:p>
    <w:p w:rsidR="00744C3F" w:rsidRPr="00744C3F" w:rsidRDefault="000F3169" w:rsidP="0014787A">
      <w:pPr>
        <w:spacing w:line="240" w:lineRule="auto"/>
        <w:ind w:left="3828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93345</wp:posOffset>
            </wp:positionV>
            <wp:extent cx="2248535" cy="2059940"/>
            <wp:effectExtent l="0" t="0" r="0" b="0"/>
            <wp:wrapNone/>
            <wp:docPr id="4" name="il_fi" descr="http://www.pamline.fr/images/add/newsletter/PertesChaleur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mline.fr/images/add/newsletter/PertesChaleurMINI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6B4" w:rsidRPr="00744C3F">
        <w:rPr>
          <w:sz w:val="24"/>
          <w:szCs w:val="24"/>
        </w:rPr>
        <w:t xml:space="preserve">Les pertes de chaleur dans un bâtiment ou une maison sont de deux natures : </w:t>
      </w:r>
    </w:p>
    <w:p w:rsidR="00A444C6" w:rsidRDefault="009655CF" w:rsidP="00A444C6">
      <w:pPr>
        <w:pStyle w:val="Paragraphedeliste"/>
        <w:numPr>
          <w:ilvl w:val="0"/>
          <w:numId w:val="1"/>
        </w:numPr>
        <w:spacing w:line="240" w:lineRule="auto"/>
        <w:ind w:left="411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81A38" wp14:editId="6982A3D1">
                <wp:simplePos x="0" y="0"/>
                <wp:positionH relativeFrom="column">
                  <wp:posOffset>3676650</wp:posOffset>
                </wp:positionH>
                <wp:positionV relativeFrom="paragraph">
                  <wp:posOffset>299085</wp:posOffset>
                </wp:positionV>
                <wp:extent cx="1785620" cy="586740"/>
                <wp:effectExtent l="0" t="0" r="0" b="0"/>
                <wp:wrapNone/>
                <wp:docPr id="5" name="Zone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562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4C3F" w:rsidRPr="000F3169" w:rsidRDefault="000F3169" w:rsidP="00744C3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/>
                                    <w:color w:val="000000"/>
                                  </w:rPr>
                                  <m:t>=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Cambria Math" w:hAnsi="Cambria Math"/>
                                    <w:color w:val="000000"/>
                                  </w:rPr>
                                  <m:t> 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Cambria Math" w:hAnsi="Cambria Math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mbria Math" w:hAnsi="Cambria Math"/>
                                        <w:color w:val="000000"/>
                                      </w:rPr>
                                      <m:t>A×(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mbria Math" w:hAnsi="Cambria Math"/>
                                            <w:color w:val="000000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mbria Math" w:hAnsi="Cambria Math"/>
                                            <w:color w:val="000000"/>
                                          </w:rPr>
                                          <m:t>2 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mbria Math" w:hAnsi="Cambria Math"/>
                                        <w:color w:val="000000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mbria Math" w:hAnsi="Cambria Math"/>
                                            <w:color w:val="000000"/>
                                          </w:rPr>
                                          <m:t>θ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Cambria Math" w:hAnsi="Cambria Math"/>
                                            <w:color w:val="000000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mbria Math" w:hAnsi="Cambria Math"/>
                                        <w:color w:val="000000"/>
                                      </w:rPr>
                                      <m:t>)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mbria Math" w:hAnsi="Cambria Math"/>
                                        <w:color w:val="000000"/>
                                      </w:rPr>
                                      <m:t>R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3" o:spid="_x0000_s1026" type="#_x0000_t202" style="position:absolute;left:0;text-align:left;margin-left:289.5pt;margin-top:23.55pt;width:140.6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" filled="f" stroked="f">
                <v:path arrowok="t"/>
                <v:textbox style="mso-fit-shape-to-text:t">
                  <w:txbxContent>
                    <w:p w:rsidR="00744C3F" w:rsidRPr="000F3169" w:rsidRDefault="000F3169" w:rsidP="00744C3F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eastAsia="Cambria Math" w:hAnsi="Cambria Math"/>
                              <w:color w:val="000000"/>
                            </w:rPr>
                            <m:t>=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eastAsia="Cambria Math" w:hAnsi="Cambria Math"/>
                              <w:color w:val="000000"/>
                            </w:rPr>
                            <m:t> </m:t>
                          </m:r>
                          <m:f>
                            <m:fPr>
                              <m:ctrlPr>
                                <w:rPr>
                                  <w:rFonts w:ascii="Cambria Math" w:eastAsia="Cambria Math" w:hAnsi="Cambria Math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mbria Math" w:hAnsi="Cambria Math"/>
                                  <w:color w:val="000000"/>
                                </w:rPr>
                                <m:t>A×(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mbria Math" w:hAnsi="Cambria Math"/>
                                      <w:color w:val="000000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mbria Math" w:hAnsi="Cambria Math"/>
                                      <w:color w:val="000000"/>
                                    </w:rPr>
                                    <m:t>2 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mbria Math" w:hAnsi="Cambria Math"/>
                                  <w:color w:val="000000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mbria Math" w:hAnsi="Cambria Math"/>
                                      <w:color w:val="000000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Cambria Math" w:hAnsi="Cambria Math"/>
                                      <w:color w:val="000000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mbria Math" w:hAnsi="Cambria Math"/>
                                  <w:color w:val="000000"/>
                                </w:rPr>
                                <m:t>)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mbria Math" w:hAnsi="Cambria Math"/>
                                  <w:color w:val="000000"/>
                                </w:rPr>
                                <m:t>R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D16B4" w:rsidRPr="009655CF">
        <w:rPr>
          <w:sz w:val="24"/>
          <w:szCs w:val="24"/>
        </w:rPr>
        <w:t xml:space="preserve">Par </w:t>
      </w:r>
      <w:r w:rsidR="003D16B4" w:rsidRPr="009655CF">
        <w:rPr>
          <w:b/>
          <w:sz w:val="24"/>
          <w:szCs w:val="24"/>
        </w:rPr>
        <w:t>conduction</w:t>
      </w:r>
      <w:r w:rsidR="00A444C6" w:rsidRPr="009655CF">
        <w:rPr>
          <w:sz w:val="24"/>
          <w:szCs w:val="24"/>
        </w:rPr>
        <w:t xml:space="preserve">, Elles se calculent avec le  </w:t>
      </w:r>
      <w:r w:rsidR="003D16B4" w:rsidRPr="009655CF">
        <w:rPr>
          <w:sz w:val="24"/>
          <w:szCs w:val="24"/>
        </w:rPr>
        <w:t>flux thermique</w:t>
      </w:r>
      <w:r w:rsidRPr="009655CF">
        <w:rPr>
          <w:sz w:val="24"/>
          <w:szCs w:val="24"/>
        </w:rPr>
        <w:t>, en watt,</w:t>
      </w:r>
    </w:p>
    <w:p w:rsidR="003D16B4" w:rsidRDefault="003D16B4" w:rsidP="00A444C6">
      <w:pPr>
        <w:pStyle w:val="Paragraphedeliste"/>
        <w:spacing w:line="240" w:lineRule="auto"/>
        <w:ind w:left="4111"/>
      </w:pPr>
      <w:r>
        <w:t xml:space="preserve"> </w:t>
      </w:r>
      <w:r w:rsidR="00744C3F">
        <w:t xml:space="preserve"> </w:t>
      </w:r>
      <w:r w:rsidR="009655CF">
        <w:t xml:space="preserve">                                 </w:t>
      </w:r>
      <w:r w:rsidR="00744C3F">
        <w:t xml:space="preserve"> </w:t>
      </w:r>
      <w:proofErr w:type="gramStart"/>
      <w:r w:rsidRPr="00A444C6">
        <w:rPr>
          <w:rFonts w:cs="Calibri"/>
          <w:b/>
          <w:sz w:val="28"/>
          <w:szCs w:val="28"/>
        </w:rPr>
        <w:t>φ</w:t>
      </w:r>
      <w:proofErr w:type="gramEnd"/>
      <w:r w:rsidR="00744C3F">
        <w:t xml:space="preserve"> </w:t>
      </w:r>
    </w:p>
    <w:p w:rsidR="00744C3F" w:rsidRDefault="00744C3F" w:rsidP="003D16B4">
      <w:pPr>
        <w:pStyle w:val="Paragraphedeliste"/>
        <w:spacing w:line="240" w:lineRule="auto"/>
        <w:ind w:left="4260"/>
      </w:pPr>
    </w:p>
    <w:p w:rsidR="00A444C6" w:rsidRDefault="00A444C6" w:rsidP="003D16B4">
      <w:pPr>
        <w:pStyle w:val="Paragraphedeliste"/>
        <w:spacing w:line="240" w:lineRule="auto"/>
        <w:ind w:left="4260"/>
        <w:rPr>
          <w:sz w:val="24"/>
          <w:szCs w:val="24"/>
        </w:rPr>
      </w:pPr>
      <w:r w:rsidRPr="00A444C6">
        <w:rPr>
          <w:i/>
        </w:rPr>
        <w:t xml:space="preserve">Avec A : surface en m², R la résistance thermique du matériau en m².K/W, </w:t>
      </w:r>
      <w:r w:rsidRPr="00A444C6">
        <w:rPr>
          <w:rFonts w:ascii="Times New Roman" w:hAnsi="Times New Roman"/>
          <w:i/>
        </w:rPr>
        <w:t>θ</w:t>
      </w:r>
      <w:r w:rsidRPr="00A444C6">
        <w:rPr>
          <w:i/>
          <w:vertAlign w:val="subscript"/>
        </w:rPr>
        <w:t xml:space="preserve">1  </w:t>
      </w:r>
      <w:r w:rsidRPr="00A444C6">
        <w:rPr>
          <w:i/>
        </w:rPr>
        <w:t xml:space="preserve">température moyenne extérieure et </w:t>
      </w:r>
      <w:r w:rsidRPr="00A444C6">
        <w:rPr>
          <w:rFonts w:ascii="Times New Roman" w:hAnsi="Times New Roman"/>
          <w:i/>
        </w:rPr>
        <w:t>θ</w:t>
      </w:r>
      <w:r w:rsidRPr="00A444C6">
        <w:rPr>
          <w:i/>
          <w:vertAlign w:val="subscript"/>
        </w:rPr>
        <w:t>2</w:t>
      </w:r>
      <w:r w:rsidRPr="00A444C6">
        <w:rPr>
          <w:i/>
        </w:rPr>
        <w:t xml:space="preserve"> température intérieure</w:t>
      </w:r>
      <w:r>
        <w:rPr>
          <w:sz w:val="24"/>
          <w:szCs w:val="24"/>
        </w:rPr>
        <w:t>.</w:t>
      </w:r>
    </w:p>
    <w:p w:rsidR="00A444C6" w:rsidRDefault="00A444C6" w:rsidP="003D16B4">
      <w:pPr>
        <w:pStyle w:val="Paragraphedeliste"/>
        <w:spacing w:line="240" w:lineRule="auto"/>
        <w:ind w:left="4260"/>
        <w:rPr>
          <w:sz w:val="24"/>
          <w:szCs w:val="24"/>
        </w:rPr>
      </w:pPr>
    </w:p>
    <w:p w:rsidR="003D16B4" w:rsidRDefault="003D16B4" w:rsidP="003D16B4">
      <w:pPr>
        <w:pStyle w:val="Paragraphedeliste"/>
        <w:spacing w:line="240" w:lineRule="auto"/>
        <w:ind w:left="4260"/>
        <w:rPr>
          <w:sz w:val="24"/>
          <w:szCs w:val="24"/>
        </w:rPr>
      </w:pPr>
      <w:r w:rsidRPr="00744C3F">
        <w:rPr>
          <w:sz w:val="24"/>
          <w:szCs w:val="24"/>
        </w:rPr>
        <w:t>On peut diminuer les pertes avec des matériaux plus i</w:t>
      </w:r>
      <w:r w:rsidR="00744C3F">
        <w:rPr>
          <w:sz w:val="24"/>
          <w:szCs w:val="24"/>
        </w:rPr>
        <w:t>solants</w:t>
      </w:r>
      <w:r w:rsidR="0014787A">
        <w:rPr>
          <w:sz w:val="24"/>
          <w:szCs w:val="24"/>
        </w:rPr>
        <w:t xml:space="preserve"> et en limitant les ponts thermiques</w:t>
      </w:r>
      <w:r w:rsidR="00744C3F">
        <w:rPr>
          <w:sz w:val="24"/>
          <w:szCs w:val="24"/>
        </w:rPr>
        <w:t>.</w:t>
      </w:r>
    </w:p>
    <w:p w:rsidR="00744C3F" w:rsidRPr="00744C3F" w:rsidRDefault="00744C3F" w:rsidP="003D16B4">
      <w:pPr>
        <w:pStyle w:val="Paragraphedeliste"/>
        <w:spacing w:line="240" w:lineRule="auto"/>
        <w:ind w:left="4260"/>
        <w:rPr>
          <w:sz w:val="24"/>
          <w:szCs w:val="24"/>
        </w:rPr>
      </w:pPr>
    </w:p>
    <w:p w:rsidR="00085047" w:rsidRDefault="003D16B4" w:rsidP="00085047">
      <w:pPr>
        <w:pStyle w:val="Paragraphedeliste"/>
        <w:numPr>
          <w:ilvl w:val="0"/>
          <w:numId w:val="1"/>
        </w:numPr>
        <w:spacing w:line="240" w:lineRule="auto"/>
        <w:ind w:left="4111"/>
        <w:rPr>
          <w:sz w:val="24"/>
          <w:szCs w:val="24"/>
        </w:rPr>
      </w:pPr>
      <w:r w:rsidRPr="00A444C6">
        <w:rPr>
          <w:sz w:val="24"/>
          <w:szCs w:val="24"/>
        </w:rPr>
        <w:t xml:space="preserve">Par </w:t>
      </w:r>
      <w:r w:rsidRPr="00A444C6">
        <w:rPr>
          <w:b/>
          <w:sz w:val="24"/>
          <w:szCs w:val="24"/>
        </w:rPr>
        <w:t>convection</w:t>
      </w:r>
      <w:r w:rsidRPr="00A444C6">
        <w:rPr>
          <w:sz w:val="24"/>
          <w:szCs w:val="24"/>
        </w:rPr>
        <w:t xml:space="preserve">, </w:t>
      </w:r>
      <w:r w:rsidR="00744C3F" w:rsidRPr="00A444C6">
        <w:rPr>
          <w:sz w:val="24"/>
          <w:szCs w:val="24"/>
        </w:rPr>
        <w:t>en veillant à l’</w:t>
      </w:r>
      <w:r w:rsidRPr="00A444C6">
        <w:rPr>
          <w:sz w:val="24"/>
          <w:szCs w:val="24"/>
        </w:rPr>
        <w:t>étanchéité</w:t>
      </w:r>
      <w:r w:rsidR="00744C3F" w:rsidRPr="00A444C6">
        <w:rPr>
          <w:sz w:val="24"/>
          <w:szCs w:val="24"/>
        </w:rPr>
        <w:t xml:space="preserve"> de la construction et des ouvrants</w:t>
      </w:r>
      <w:r w:rsidRPr="00A444C6">
        <w:rPr>
          <w:sz w:val="24"/>
          <w:szCs w:val="24"/>
        </w:rPr>
        <w:t>.</w:t>
      </w:r>
    </w:p>
    <w:p w:rsidR="00A444C6" w:rsidRPr="00A444C6" w:rsidRDefault="00A444C6" w:rsidP="00A444C6">
      <w:pPr>
        <w:pStyle w:val="Paragraphedeliste"/>
        <w:spacing w:line="240" w:lineRule="auto"/>
        <w:ind w:left="4111"/>
        <w:rPr>
          <w:sz w:val="24"/>
          <w:szCs w:val="24"/>
        </w:rPr>
      </w:pPr>
    </w:p>
    <w:p w:rsidR="00085047" w:rsidRPr="00744C3F" w:rsidRDefault="000F3169" w:rsidP="00085047">
      <w:pPr>
        <w:spacing w:line="240" w:lineRule="auto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203835</wp:posOffset>
            </wp:positionV>
            <wp:extent cx="2400300" cy="2400300"/>
            <wp:effectExtent l="0" t="0" r="0" b="0"/>
            <wp:wrapNone/>
            <wp:docPr id="2" name="rg_hi" descr="https://encrypted-tbn3.gstatic.com/images?q=tbn:ANd9GcQ6QnwGN_-eO-ykLWV86Kdip4f6rA2aitd7Yzt7TTx35YPyJwKWn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6QnwGN_-eO-ykLWV86Kdip4f6rA2aitd7Yzt7TTx35YPyJwKWn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047" w:rsidRPr="00DE2AD7" w:rsidRDefault="00744C3F" w:rsidP="0014787A">
      <w:pPr>
        <w:ind w:left="3828"/>
        <w:rPr>
          <w:sz w:val="24"/>
          <w:szCs w:val="24"/>
        </w:rPr>
      </w:pPr>
      <w:r w:rsidRPr="00DE2AD7">
        <w:rPr>
          <w:sz w:val="24"/>
          <w:szCs w:val="24"/>
        </w:rPr>
        <w:t>Depuis quelques années</w:t>
      </w:r>
      <w:r w:rsidR="00085047" w:rsidRPr="00DE2AD7">
        <w:rPr>
          <w:sz w:val="24"/>
          <w:szCs w:val="24"/>
        </w:rPr>
        <w:t xml:space="preserve">, pour vendre un bien immobilier, un </w:t>
      </w:r>
      <w:r w:rsidR="00DE2AD7">
        <w:rPr>
          <w:sz w:val="24"/>
          <w:szCs w:val="24"/>
        </w:rPr>
        <w:t xml:space="preserve">  </w:t>
      </w:r>
      <w:r w:rsidR="0014787A">
        <w:rPr>
          <w:sz w:val="24"/>
          <w:szCs w:val="24"/>
        </w:rPr>
        <w:t xml:space="preserve">   </w:t>
      </w:r>
      <w:r w:rsidR="00085047" w:rsidRPr="00DE2AD7">
        <w:rPr>
          <w:b/>
          <w:sz w:val="24"/>
          <w:szCs w:val="24"/>
        </w:rPr>
        <w:t>diagnostic énergétique</w:t>
      </w:r>
      <w:r w:rsidR="00085047" w:rsidRPr="00DE2AD7">
        <w:rPr>
          <w:sz w:val="24"/>
          <w:szCs w:val="24"/>
        </w:rPr>
        <w:t xml:space="preserve"> est obligatoire. Les maisons ou bâtiments sont alors classés selon leur performance</w:t>
      </w:r>
      <w:r w:rsidR="0014787A">
        <w:rPr>
          <w:sz w:val="24"/>
          <w:szCs w:val="24"/>
        </w:rPr>
        <w:t xml:space="preserve">, de A à G, </w:t>
      </w:r>
      <w:r w:rsidR="00085047" w:rsidRPr="00DE2AD7">
        <w:rPr>
          <w:sz w:val="24"/>
          <w:szCs w:val="24"/>
        </w:rPr>
        <w:t xml:space="preserve"> comme l’indique le diagramme ci-contre.</w:t>
      </w:r>
    </w:p>
    <w:p w:rsidR="00DE2AD7" w:rsidRDefault="00DE2AD7" w:rsidP="00DE2AD7">
      <w:pPr>
        <w:rPr>
          <w:sz w:val="24"/>
          <w:szCs w:val="24"/>
        </w:rPr>
      </w:pPr>
    </w:p>
    <w:p w:rsidR="00DE2AD7" w:rsidRDefault="00DE2AD7" w:rsidP="00DE2AD7">
      <w:pPr>
        <w:rPr>
          <w:sz w:val="24"/>
          <w:szCs w:val="24"/>
        </w:rPr>
      </w:pPr>
    </w:p>
    <w:p w:rsidR="00DE2AD7" w:rsidRDefault="00DE2AD7" w:rsidP="00DE2AD7">
      <w:pPr>
        <w:rPr>
          <w:sz w:val="24"/>
          <w:szCs w:val="24"/>
        </w:rPr>
      </w:pPr>
    </w:p>
    <w:p w:rsidR="00DE2AD7" w:rsidRDefault="00DE2AD7" w:rsidP="00DE2AD7">
      <w:pPr>
        <w:rPr>
          <w:sz w:val="24"/>
          <w:szCs w:val="24"/>
        </w:rPr>
      </w:pPr>
      <w:bookmarkStart w:id="0" w:name="_GoBack"/>
      <w:bookmarkEnd w:id="0"/>
    </w:p>
    <w:p w:rsidR="00DE2AD7" w:rsidRDefault="00DE2AD7" w:rsidP="00DE2AD7">
      <w:pPr>
        <w:rPr>
          <w:sz w:val="24"/>
          <w:szCs w:val="24"/>
        </w:rPr>
      </w:pPr>
    </w:p>
    <w:p w:rsidR="00DE2AD7" w:rsidRDefault="005D35B8" w:rsidP="00DE2AD7">
      <w:pPr>
        <w:rPr>
          <w:sz w:val="24"/>
          <w:szCs w:val="24"/>
        </w:rPr>
      </w:pPr>
      <w:r w:rsidRPr="00DE2AD7">
        <w:rPr>
          <w:b/>
          <w:sz w:val="28"/>
          <w:szCs w:val="28"/>
          <w:u w:val="single"/>
        </w:rPr>
        <w:t>Application</w:t>
      </w:r>
      <w:r w:rsidRPr="00DE2AD7">
        <w:rPr>
          <w:sz w:val="24"/>
          <w:szCs w:val="24"/>
        </w:rPr>
        <w:t xml:space="preserve"> : </w:t>
      </w:r>
    </w:p>
    <w:p w:rsidR="005D35B8" w:rsidRDefault="00C16C16" w:rsidP="00061AE0">
      <w:pPr>
        <w:spacing w:line="240" w:lineRule="auto"/>
      </w:pPr>
      <w:r>
        <w:t>Le lycée représente au total environ 12 000 m² de surface à chauffer. Le coût total du chauffage est de</w:t>
      </w:r>
      <w:r w:rsidR="00061AE0">
        <w:t xml:space="preserve"> </w:t>
      </w:r>
      <w:r>
        <w:t xml:space="preserve">112 000 €. Calculer l’indice de performance du lycée, par un prix </w:t>
      </w:r>
      <w:r w:rsidR="00061AE0">
        <w:t xml:space="preserve">du gaz à </w:t>
      </w:r>
      <w:r>
        <w:t>0</w:t>
      </w:r>
      <w:r w:rsidR="00061AE0">
        <w:t>,</w:t>
      </w:r>
      <w:r>
        <w:t>05135 € du kWh.</w:t>
      </w:r>
    </w:p>
    <w:sectPr w:rsidR="005D35B8" w:rsidSect="00F83E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B00AE"/>
    <w:multiLevelType w:val="hybridMultilevel"/>
    <w:tmpl w:val="E9423EAE"/>
    <w:lvl w:ilvl="0" w:tplc="3BA817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F0E8C"/>
    <w:multiLevelType w:val="hybridMultilevel"/>
    <w:tmpl w:val="DAE65F02"/>
    <w:lvl w:ilvl="0" w:tplc="040C000B">
      <w:start w:val="1"/>
      <w:numFmt w:val="bullet"/>
      <w:lvlText w:val=""/>
      <w:lvlJc w:val="left"/>
      <w:pPr>
        <w:ind w:left="3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BC"/>
    <w:rsid w:val="00061AE0"/>
    <w:rsid w:val="00085047"/>
    <w:rsid w:val="000F3169"/>
    <w:rsid w:val="0011156D"/>
    <w:rsid w:val="0014787A"/>
    <w:rsid w:val="0020770C"/>
    <w:rsid w:val="00247A6F"/>
    <w:rsid w:val="002E7008"/>
    <w:rsid w:val="003D16B4"/>
    <w:rsid w:val="00400401"/>
    <w:rsid w:val="00401902"/>
    <w:rsid w:val="004169CE"/>
    <w:rsid w:val="004911CA"/>
    <w:rsid w:val="00517BC7"/>
    <w:rsid w:val="00556333"/>
    <w:rsid w:val="005D35B8"/>
    <w:rsid w:val="00653713"/>
    <w:rsid w:val="00705DA8"/>
    <w:rsid w:val="00717D40"/>
    <w:rsid w:val="00744C3F"/>
    <w:rsid w:val="00754E3A"/>
    <w:rsid w:val="0081584E"/>
    <w:rsid w:val="008A6F81"/>
    <w:rsid w:val="008C7C39"/>
    <w:rsid w:val="008E125F"/>
    <w:rsid w:val="00941280"/>
    <w:rsid w:val="00953FB9"/>
    <w:rsid w:val="009655CF"/>
    <w:rsid w:val="00982614"/>
    <w:rsid w:val="00A444C6"/>
    <w:rsid w:val="00AF2159"/>
    <w:rsid w:val="00C16C16"/>
    <w:rsid w:val="00C34088"/>
    <w:rsid w:val="00D875B2"/>
    <w:rsid w:val="00DE2AD7"/>
    <w:rsid w:val="00ED1166"/>
    <w:rsid w:val="00ED28A6"/>
    <w:rsid w:val="00F8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3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D16B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D16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4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3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D16B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D16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4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imgres?start=169&amp;hl=fr&amp;rlz=1T4GGHP_frFR510FR510&amp;biw=1231&amp;bih=785&amp;tbm=isch&amp;tbnid=TewH0mKQSmFjzM:&amp;imgrefurl=http://www.radiateur-electrique.org/isolation.php&amp;docid=8YlO79DPFsR4bM&amp;imgurl=http://www.radiateur-electrique.org/img/isolation/performance.gif&amp;w=300&amp;h=300&amp;ei=ZIOfUu3eLJGUhQfYxoCABQ&amp;zoom=1&amp;iact=hc&amp;vpx=963&amp;vpy=149&amp;dur=6177&amp;hovh=225&amp;hovw=225&amp;tx=141&amp;ty=134&amp;page=7&amp;tbnh=139&amp;tbnw=139&amp;ndsp=30&amp;ved=1t:429,r:92,s:100,i:28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4294</CharactersWithSpaces>
  <SharedDoc>false</SharedDoc>
  <HLinks>
    <vt:vector size="6" baseType="variant">
      <vt:variant>
        <vt:i4>1507377</vt:i4>
      </vt:variant>
      <vt:variant>
        <vt:i4>-1</vt:i4>
      </vt:variant>
      <vt:variant>
        <vt:i4>1026</vt:i4>
      </vt:variant>
      <vt:variant>
        <vt:i4>4</vt:i4>
      </vt:variant>
      <vt:variant>
        <vt:lpwstr>http://www.google.fr/imgres?start=169&amp;hl=fr&amp;rlz=1T4GGHP_frFR510FR510&amp;biw=1231&amp;bih=785&amp;tbm=isch&amp;tbnid=TewH0mKQSmFjzM:&amp;imgrefurl=http://www.radiateur-electrique.org/isolation.php&amp;docid=8YlO79DPFsR4bM&amp;imgurl=http://www.radiateur-electrique.org/img/isolation/performance.gif&amp;w=300&amp;h=300&amp;ei=ZIOfUu3eLJGUhQfYxoCABQ&amp;zoom=1&amp;iact=hc&amp;vpx=963&amp;vpy=149&amp;dur=6177&amp;hovh=225&amp;hovw=225&amp;tx=141&amp;ty=134&amp;page=7&amp;tbnh=139&amp;tbnw=139&amp;ndsp=30&amp;ved=1t:429,r:92,s:100,i:280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4</cp:revision>
  <dcterms:created xsi:type="dcterms:W3CDTF">2013-12-10T17:43:00Z</dcterms:created>
  <dcterms:modified xsi:type="dcterms:W3CDTF">2013-12-11T14:00:00Z</dcterms:modified>
</cp:coreProperties>
</file>